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D68" w:rsidRDefault="00AB2574" w:rsidP="00314626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2850" cy="8653257"/>
            <wp:effectExtent l="19050" t="0" r="0" b="0"/>
            <wp:docPr id="13" name="Рисунок 12" descr="Ладь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адья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653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1D68" w:rsidRPr="00441D68" w:rsidRDefault="00441D68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3A1AF6" w:rsidRDefault="003A1AF6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AB2574" w:rsidRDefault="00AB2574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1F6B63" w:rsidRPr="00441D68" w:rsidRDefault="001F6B63" w:rsidP="001F6B63">
      <w:pPr>
        <w:pStyle w:val="a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41D68">
        <w:rPr>
          <w:rFonts w:ascii="Times New Roman" w:hAnsi="Times New Roman"/>
          <w:b/>
          <w:sz w:val="24"/>
          <w:szCs w:val="24"/>
        </w:rPr>
        <w:lastRenderedPageBreak/>
        <w:t>Блок №1</w:t>
      </w:r>
      <w:r w:rsidR="008E5CDE" w:rsidRPr="00441D68">
        <w:rPr>
          <w:rFonts w:ascii="Times New Roman" w:hAnsi="Times New Roman"/>
          <w:b/>
          <w:sz w:val="24"/>
          <w:szCs w:val="24"/>
        </w:rPr>
        <w:t xml:space="preserve"> «Комплекс основных характеристик </w:t>
      </w:r>
      <w:r w:rsidRPr="00441D68">
        <w:rPr>
          <w:rFonts w:ascii="Times New Roman" w:hAnsi="Times New Roman"/>
          <w:b/>
          <w:bCs/>
          <w:color w:val="000000"/>
          <w:sz w:val="24"/>
          <w:szCs w:val="24"/>
        </w:rPr>
        <w:t>дополнительной</w:t>
      </w:r>
    </w:p>
    <w:p w:rsidR="008E5CDE" w:rsidRPr="00441D68" w:rsidRDefault="001F6B63" w:rsidP="001F6B63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441D68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общеобразовательной общеразвивающей </w:t>
      </w:r>
      <w:r w:rsidR="008E5CDE" w:rsidRPr="00441D68">
        <w:rPr>
          <w:rFonts w:ascii="Times New Roman" w:hAnsi="Times New Roman"/>
          <w:b/>
          <w:sz w:val="24"/>
          <w:szCs w:val="24"/>
        </w:rPr>
        <w:t>программы»</w:t>
      </w:r>
    </w:p>
    <w:p w:rsidR="001F6B63" w:rsidRPr="00441D68" w:rsidRDefault="001F6B63" w:rsidP="008E5C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CDE" w:rsidRPr="00441D68" w:rsidRDefault="001F6B63" w:rsidP="008E5C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8E5CDE" w:rsidRPr="00441D68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3D17F2" w:rsidRPr="00441D68" w:rsidRDefault="003D17F2" w:rsidP="0055435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AF5"/>
        </w:rPr>
      </w:pP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История шахмат насчитывает не менее полутора тысяч лет. Эта игра проникла во многие культуры, испытала их влияние, и дошла до нашего времени.     Шахматы в начале </w:t>
      </w:r>
      <w:r w:rsidRPr="00441D68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 века получили поддержку правительства, общественных организаций и снискали себе любовь советского народа. </w:t>
      </w:r>
      <w:r w:rsidRPr="00441D68">
        <w:rPr>
          <w:rFonts w:ascii="Times New Roman" w:hAnsi="Times New Roman" w:cs="Times New Roman"/>
          <w:sz w:val="24"/>
          <w:szCs w:val="24"/>
        </w:rPr>
        <w:t>Они являются частью духовной культуры общества, обогащая ее интересными</w:t>
      </w: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достижениями и ценными качествами. 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В современном мире наша страна борется за доминирующее положение на шахматном поприще. Множество Российских гроссмейстеров достойно выступают на сильнейших соревнованиях планеты. Огромное количество взрослых и юных спортсменов ежегодно выезжают на различные международные шахматные фестивали, в их числе и представители шахматного движения Тамбовской области. </w:t>
      </w:r>
    </w:p>
    <w:p w:rsidR="008E5CDE" w:rsidRPr="00441D68" w:rsidRDefault="008E5CDE" w:rsidP="005543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hAnsi="Times New Roman" w:cs="Times New Roman"/>
          <w:color w:val="000000"/>
          <w:sz w:val="24"/>
          <w:szCs w:val="24"/>
        </w:rPr>
        <w:t>Дополнительная общеобразовательная общеразвив</w:t>
      </w:r>
      <w:r w:rsidR="001F6B63" w:rsidRPr="00441D68">
        <w:rPr>
          <w:rFonts w:ascii="Times New Roman" w:hAnsi="Times New Roman" w:cs="Times New Roman"/>
          <w:color w:val="000000"/>
          <w:sz w:val="24"/>
          <w:szCs w:val="24"/>
        </w:rPr>
        <w:t>ающая программа «Шахматы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441D68">
        <w:rPr>
          <w:rFonts w:ascii="Times New Roman" w:hAnsi="Times New Roman" w:cs="Times New Roman"/>
          <w:sz w:val="24"/>
          <w:szCs w:val="24"/>
        </w:rPr>
        <w:t>имеет физкультурно-спортивную направленность</w:t>
      </w:r>
      <w:r w:rsidR="003D17F2" w:rsidRPr="00441D68">
        <w:rPr>
          <w:rFonts w:ascii="Times New Roman" w:hAnsi="Times New Roman" w:cs="Times New Roman"/>
          <w:sz w:val="24"/>
          <w:szCs w:val="24"/>
        </w:rPr>
        <w:t xml:space="preserve">.Уровень  освоения - </w:t>
      </w:r>
      <w:r w:rsidR="001F6B63" w:rsidRPr="00441D68">
        <w:rPr>
          <w:rFonts w:ascii="Times New Roman" w:hAnsi="Times New Roman" w:cs="Times New Roman"/>
          <w:sz w:val="24"/>
          <w:szCs w:val="24"/>
        </w:rPr>
        <w:t>базовый</w:t>
      </w:r>
      <w:r w:rsidRPr="00441D68">
        <w:rPr>
          <w:rFonts w:ascii="Times New Roman" w:hAnsi="Times New Roman" w:cs="Times New Roman"/>
          <w:sz w:val="24"/>
          <w:szCs w:val="24"/>
        </w:rPr>
        <w:t>.</w:t>
      </w:r>
    </w:p>
    <w:p w:rsidR="008E5CDE" w:rsidRPr="00441D68" w:rsidRDefault="008E5CDE" w:rsidP="0072419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  <w:r w:rsidRPr="00441D68">
        <w:rPr>
          <w:rFonts w:ascii="Times New Roman" w:hAnsi="Times New Roman" w:cs="Times New Roman"/>
          <w:sz w:val="24"/>
          <w:szCs w:val="24"/>
        </w:rPr>
        <w:t>создания программы вызвана потребностями современных детей и их родителей, а также ориентирована на социальный заказ общества. Программа “Шахмат</w:t>
      </w:r>
      <w:r w:rsidR="001F6B63" w:rsidRPr="00441D68">
        <w:rPr>
          <w:rFonts w:ascii="Times New Roman" w:hAnsi="Times New Roman" w:cs="Times New Roman"/>
          <w:sz w:val="24"/>
          <w:szCs w:val="24"/>
        </w:rPr>
        <w:t>ы</w:t>
      </w:r>
      <w:r w:rsidRPr="00441D68">
        <w:rPr>
          <w:rFonts w:ascii="Times New Roman" w:hAnsi="Times New Roman" w:cs="Times New Roman"/>
          <w:sz w:val="24"/>
          <w:szCs w:val="24"/>
        </w:rPr>
        <w:t>” базируется на современных требованиях модернизации системы образования, способствует соблюдению условий социального, культурного, личностного и профессионального самоопределения, а также творческой самореализации детей. Она направлена на организацию содержательного досуга учащихся, удовлетворение их потребностей в активных формах познавательной деятельности и обусловлена многими причинами: рост нервно-эмоциональных перегрузок, увеличение педагогически запущенных детей. Предлагаемая программа обеспечивает условия по организации образовательного пространства, а также поиску, сопровождению и развитию талантливых детей.Данная программа составлена с учётом накопленного теоретического, практического и турнирного опыта педагога, что даёт возможность учащимся не только получить базовый уровень знаний шахматной игры в ходе групповых занятий, а также способствует индивидуальному развитию каждого ребёнка.</w:t>
      </w:r>
    </w:p>
    <w:p w:rsidR="008E5CDE" w:rsidRPr="00441D68" w:rsidRDefault="008E5CDE" w:rsidP="0072419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Обучаясь по данной программе, учащиеся познакомятся с историей шахмат, биографией великих шахматистов, освоят теоретические основы шахматной игры, приобретут турнирный опыт и смогут получить спортивные разряды.</w:t>
      </w:r>
    </w:p>
    <w:p w:rsidR="007F4CA1" w:rsidRPr="00441D68" w:rsidRDefault="007F4CA1" w:rsidP="006877AB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7F4CA1" w:rsidRPr="00441D68" w:rsidRDefault="007F4CA1" w:rsidP="0031462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8E5CDE" w:rsidRPr="00441D68" w:rsidRDefault="008E5CDE" w:rsidP="006877AB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sz w:val="24"/>
          <w:szCs w:val="24"/>
        </w:rPr>
        <w:t>Новизна и отличительная особенность данной программы заключается:</w:t>
      </w:r>
    </w:p>
    <w:p w:rsidR="008E5CDE" w:rsidRPr="00441D68" w:rsidRDefault="005C5ABA" w:rsidP="003F0624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В</w:t>
      </w:r>
      <w:r w:rsidR="008E5CDE" w:rsidRPr="00441D68">
        <w:rPr>
          <w:rFonts w:ascii="Times New Roman" w:hAnsi="Times New Roman" w:cs="Times New Roman"/>
          <w:sz w:val="24"/>
          <w:szCs w:val="24"/>
        </w:rPr>
        <w:t xml:space="preserve"> поэтапном освоении учащимися, предлагаемого курса, что даёт возможность детям с разным уровнем развития освоить те этапы сложности, которые соответствуют их способностям.</w:t>
      </w:r>
    </w:p>
    <w:p w:rsidR="008E5CDE" w:rsidRPr="00441D68" w:rsidRDefault="005C5ABA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В</w:t>
      </w:r>
      <w:r w:rsidR="008E5CDE" w:rsidRPr="00441D68">
        <w:rPr>
          <w:rFonts w:ascii="Times New Roman" w:hAnsi="Times New Roman" w:cs="Times New Roman"/>
          <w:sz w:val="24"/>
          <w:szCs w:val="24"/>
        </w:rPr>
        <w:t xml:space="preserve"> методике индивидуального подхода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при помощи создания педагогом “ситуации успеха” для каждого учащегося, таким образом данная методика повышает эффективность и результативность образовательного процесса. Подбор заданий осуществляется на основе метода наблюдения педагогом за практической деятельностью учащегося на занятии.</w:t>
      </w:r>
    </w:p>
    <w:p w:rsidR="008E5CDE" w:rsidRPr="00441D68" w:rsidRDefault="008E5CDE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lastRenderedPageBreak/>
        <w:t xml:space="preserve">- В использовании во время процесса обучения электронных образовательных ресурсов, а именно компьютерных образовательных шахматных программ (“Шахматная школа для начинающих”; “Шахматная школа для шахматистов IV-II разрядов”; “Шахматная стратегия”; “Шахматные дебюты” и т.д.). Данные программы, учащиеся осваивают с начального уровня, постепенно увеличивая сложность, что даёт возможность учащимся проследить свой рост и увидеть насколько уровней выше они поднялись в игре с компьютером. </w:t>
      </w:r>
    </w:p>
    <w:p w:rsidR="008E5CDE" w:rsidRPr="00441D68" w:rsidRDefault="005C5ABA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В</w:t>
      </w:r>
      <w:r w:rsidR="008E5CDE" w:rsidRPr="00441D68">
        <w:rPr>
          <w:rFonts w:ascii="Times New Roman" w:hAnsi="Times New Roman" w:cs="Times New Roman"/>
          <w:sz w:val="24"/>
          <w:szCs w:val="24"/>
        </w:rPr>
        <w:t>системе диагностирования результатов обучения и воспитания, дающей возможность определить уровень эффективности и результативности освоения учебного материала, а также уровень достижений учащихся. Данная система способствует осуществлению индивидуального подхода к каждому ребёнку, а также выявлению и дальнейшему развитию талантливых детей.</w:t>
      </w:r>
    </w:p>
    <w:p w:rsidR="008E5CDE" w:rsidRPr="00441D68" w:rsidRDefault="008E5CDE" w:rsidP="005C5ABA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- </w:t>
      </w:r>
      <w:r w:rsidR="00724198" w:rsidRPr="00441D68">
        <w:rPr>
          <w:rFonts w:ascii="Times New Roman" w:hAnsi="Times New Roman" w:cs="Times New Roman"/>
          <w:sz w:val="24"/>
          <w:szCs w:val="24"/>
        </w:rPr>
        <w:t>В</w:t>
      </w:r>
      <w:r w:rsidRPr="00441D68">
        <w:rPr>
          <w:rFonts w:ascii="Times New Roman" w:hAnsi="Times New Roman" w:cs="Times New Roman"/>
          <w:sz w:val="24"/>
          <w:szCs w:val="24"/>
        </w:rPr>
        <w:t xml:space="preserve"> использовании нетрадиционных форм работы с родителями, то есть включение их в активную совместную деятельность, а именно в участие в “Шахматных турнирах семейных команд”, которые, как правило, посвящаются различным праздничным датам (“Новый год”, “День защитника отечества” и др.)</w:t>
      </w:r>
    </w:p>
    <w:p w:rsidR="003D17F2" w:rsidRPr="00441D68" w:rsidRDefault="008E5CDE" w:rsidP="0055435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Педагогическая целесообразность. </w:t>
      </w:r>
      <w:r w:rsidR="003D17F2" w:rsidRPr="00441D68">
        <w:rPr>
          <w:rFonts w:ascii="Times New Roman" w:hAnsi="Times New Roman" w:cs="Times New Roman"/>
          <w:sz w:val="24"/>
          <w:szCs w:val="24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всё более серьёзным занятием огромного количества людей и помогают становлению человека в любой среде деятельности, способствуя гармоничному развитию личности. Опыт работы педагогов и тренеров-преподавателей по шахматам в нашей стране и за рубежом подтверждает уникальные возможности шахмат для обучения, развития и воспитания учащихся разного возраста. В предлагаемой программе реализуется связь с общим образованием, выраженная в более эффективном и успешном освоении учащимися общеобразовательной программы благодаря развитию личности способной к логическому и аналитическому мышлению, а также настойчивости в достижении цели.Занятия шахматами развивают умственные способности человека, фантазию, тренируют его память, формируют и совершенствуют сильные черты личности, такие качества как воля к победе, решительность, выносливость, выдержка, терпение, трудолюбие, наконец, учат работать с книгой.</w:t>
      </w:r>
    </w:p>
    <w:p w:rsidR="008E5CDE" w:rsidRPr="00441D68" w:rsidRDefault="008E5CDE" w:rsidP="005C5ABA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В программе используются важнейшие </w:t>
      </w:r>
      <w:r w:rsidRPr="00441D68">
        <w:rPr>
          <w:rFonts w:ascii="Times New Roman" w:hAnsi="Times New Roman" w:cs="Times New Roman"/>
          <w:b/>
          <w:bCs/>
          <w:sz w:val="24"/>
          <w:szCs w:val="24"/>
        </w:rPr>
        <w:t xml:space="preserve">принципы обучения: </w:t>
      </w:r>
    </w:p>
    <w:p w:rsidR="008E5CDE" w:rsidRPr="00441D68" w:rsidRDefault="008E5CDE" w:rsidP="005C5ABA">
      <w:pPr>
        <w:numPr>
          <w:ilvl w:val="0"/>
          <w:numId w:val="1"/>
        </w:numPr>
        <w:tabs>
          <w:tab w:val="clear" w:pos="720"/>
          <w:tab w:val="num" w:pos="-2977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 xml:space="preserve">Принцип воспитывающего обучения. </w:t>
      </w:r>
      <w:r w:rsidRPr="00441D68">
        <w:rPr>
          <w:rFonts w:ascii="Times New Roman" w:hAnsi="Times New Roman" w:cs="Times New Roman"/>
          <w:sz w:val="24"/>
          <w:szCs w:val="24"/>
        </w:rPr>
        <w:t xml:space="preserve">В ходе освоения детьми программы происходит осуществление воспитания через содержание, методы и организацию обучения. </w:t>
      </w:r>
    </w:p>
    <w:p w:rsidR="008E5CDE" w:rsidRPr="00441D68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Принцип сознательности и активности.</w:t>
      </w:r>
      <w:r w:rsidRPr="00441D68">
        <w:rPr>
          <w:rFonts w:ascii="Times New Roman" w:hAnsi="Times New Roman" w:cs="Times New Roman"/>
          <w:sz w:val="24"/>
          <w:szCs w:val="24"/>
        </w:rPr>
        <w:t xml:space="preserve"> Изучение учащимися любой программной темы предполагает проявление на занятиях мыслительной активности, что выражается в сознательном освоении учебного материала, осознание и понимание конкретных факторов, правил, сведений, терминов, понятий. Юный шахматист учится (в той или иной степени – это зависит от индивидуальных способностей) осознавать свои ошибки, понимать причины их возникновения. Самым важным является то, что все приобретённые знания, умения и навыки сразу же переносятся в практическую деятельность, проявляясь в турнирной борьбе. </w:t>
      </w:r>
    </w:p>
    <w:p w:rsidR="008E5CDE" w:rsidRPr="00441D68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Принцип наглядности.</w:t>
      </w:r>
      <w:r w:rsidRPr="00441D68">
        <w:rPr>
          <w:rFonts w:ascii="Times New Roman" w:hAnsi="Times New Roman" w:cs="Times New Roman"/>
          <w:sz w:val="24"/>
          <w:szCs w:val="24"/>
        </w:rPr>
        <w:t xml:space="preserve"> При показе шахматной партии на демонстрационной доске, выделяются важнейшие моменты, привлекается к ним внимание учащихся с целью осмысления ими связей между событиями на шахматной доске. На занятиях используется объяснение, а затем полученные представления закрепляются наглядными, конкретными примерами. Для этого показывается какая-либо типичная комбинация, технический приём и т.п., после чего учащиеся самостоятельно выполняют аналогичные задания.</w:t>
      </w:r>
    </w:p>
    <w:p w:rsidR="008E5CDE" w:rsidRPr="00441D68" w:rsidRDefault="008E5CDE" w:rsidP="005C5ABA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Принцип систематичности и последовательности.</w:t>
      </w:r>
      <w:r w:rsidRPr="00441D68">
        <w:rPr>
          <w:rFonts w:ascii="Times New Roman" w:hAnsi="Times New Roman" w:cs="Times New Roman"/>
          <w:sz w:val="24"/>
          <w:szCs w:val="24"/>
        </w:rPr>
        <w:t xml:space="preserve"> В задачу обучения в соответствии с этим принципом входит связывание разрозненных знаний, представлений и понятий в единую, стройную систему. Содержание всех теоретических сведений программы обеспечивает последовательность накопления знаний, формирование умений и навыков.</w:t>
      </w:r>
    </w:p>
    <w:p w:rsidR="008E5CDE" w:rsidRPr="00441D68" w:rsidRDefault="008E5CDE" w:rsidP="00B0002C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Принцип доступности.</w:t>
      </w:r>
      <w:r w:rsidRPr="00441D68">
        <w:rPr>
          <w:rFonts w:ascii="Times New Roman" w:hAnsi="Times New Roman" w:cs="Times New Roman"/>
          <w:sz w:val="24"/>
          <w:szCs w:val="24"/>
        </w:rPr>
        <w:t xml:space="preserve"> Этот принцип означает, что учебный материал должен соответствовать возрасту, индивидуальным особенностям, уровню подготовленности.</w:t>
      </w:r>
    </w:p>
    <w:p w:rsidR="008E5CDE" w:rsidRPr="00441D68" w:rsidRDefault="008E5CDE" w:rsidP="00B0002C">
      <w:pPr>
        <w:numPr>
          <w:ilvl w:val="0"/>
          <w:numId w:val="1"/>
        </w:numPr>
        <w:tabs>
          <w:tab w:val="clear" w:pos="720"/>
        </w:tabs>
        <w:spacing w:after="160" w:line="259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Принцип прочности.</w:t>
      </w:r>
      <w:r w:rsidRPr="00441D68">
        <w:rPr>
          <w:rFonts w:ascii="Times New Roman" w:hAnsi="Times New Roman" w:cs="Times New Roman"/>
          <w:sz w:val="24"/>
          <w:szCs w:val="24"/>
        </w:rPr>
        <w:t xml:space="preserve"> Прочность знаний, умений и навыков обеспечивается повторением, закреплением учебного материала. В программе сформулированы контрольные вопросы по проверке знаний. </w:t>
      </w:r>
    </w:p>
    <w:p w:rsidR="008E5CDE" w:rsidRPr="00441D68" w:rsidRDefault="008E5CDE" w:rsidP="0055435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Наиболее ярко принцип прочности проявляется при анализе партий учащихся. В этот момент можно повторить любой раздел программы, проверить знания, умения, навыки, напомнить содержание тех или иных шахматных понятий, подсказать способ их применения в конкретной шахматной позиции.Обучение шахматной игре является сложным и трудоёмким процессом. Поэтому данная программа даёт возможность довести до сознания учащихся то, что достижение спортивного успеха возможно только при настойчивости, трудолюбии, постоянной аналитической работе, а также приобщить детей к творческому процессу, развивающему мыслительную деятельность.</w:t>
      </w:r>
    </w:p>
    <w:p w:rsidR="008E5CDE" w:rsidRPr="00441D68" w:rsidRDefault="008E5CDE" w:rsidP="00133C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Адресат программы</w:t>
      </w:r>
    </w:p>
    <w:p w:rsidR="008E5CDE" w:rsidRPr="00441D68" w:rsidRDefault="00133CA4" w:rsidP="006C3E1C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1D68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7F73C7" w:rsidRPr="00441D68">
        <w:rPr>
          <w:rFonts w:ascii="Times New Roman" w:hAnsi="Times New Roman" w:cs="Times New Roman"/>
          <w:color w:val="000000"/>
          <w:sz w:val="24"/>
          <w:szCs w:val="24"/>
        </w:rPr>
        <w:t>рограмма рассчитана на детей от</w:t>
      </w:r>
      <w:r w:rsidR="007F4CA1"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 7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 до 17 лет. В </w:t>
      </w:r>
      <w:r w:rsidR="007F73C7"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 учебные группы принимаются все же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>лающие без специального отбора. Г</w:t>
      </w:r>
      <w:r w:rsidR="007F73C7" w:rsidRPr="00441D68">
        <w:rPr>
          <w:rFonts w:ascii="Times New Roman" w:hAnsi="Times New Roman" w:cs="Times New Roman"/>
          <w:color w:val="000000"/>
          <w:sz w:val="24"/>
          <w:szCs w:val="24"/>
        </w:rPr>
        <w:t>руппы составляются примерно одного возраста (разница в возрасте допускается 1 -2 года).</w:t>
      </w:r>
    </w:p>
    <w:p w:rsidR="00F409D2" w:rsidRPr="00441D68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Форма обучения</w:t>
      </w:r>
    </w:p>
    <w:p w:rsidR="00F409D2" w:rsidRPr="00441D68" w:rsidRDefault="00314626" w:rsidP="00F40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обучения – очная, заочная (дистанцио</w:t>
      </w:r>
      <w:r w:rsidR="00D31684">
        <w:rPr>
          <w:rFonts w:ascii="Times New Roman" w:hAnsi="Times New Roman" w:cs="Times New Roman"/>
          <w:sz w:val="24"/>
          <w:szCs w:val="24"/>
        </w:rPr>
        <w:t>нная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D31684">
        <w:rPr>
          <w:rFonts w:ascii="Times New Roman" w:hAnsi="Times New Roman" w:cs="Times New Roman"/>
          <w:sz w:val="24"/>
          <w:szCs w:val="24"/>
        </w:rPr>
        <w:t>.</w:t>
      </w:r>
    </w:p>
    <w:p w:rsidR="003A1AF6" w:rsidRDefault="002E76C1" w:rsidP="003A1AF6">
      <w:pPr>
        <w:pStyle w:val="a4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3A1AF6">
        <w:rPr>
          <w:rFonts w:ascii="Times New Roman" w:hAnsi="Times New Roman" w:cs="Times New Roman"/>
          <w:b/>
          <w:bCs/>
          <w:sz w:val="24"/>
          <w:szCs w:val="24"/>
        </w:rPr>
        <w:t>Формы  организации деятельности</w:t>
      </w:r>
      <w:r w:rsidRPr="003A1AF6">
        <w:rPr>
          <w:rFonts w:ascii="Times New Roman" w:hAnsi="Times New Roman" w:cs="Times New Roman"/>
          <w:sz w:val="24"/>
          <w:szCs w:val="24"/>
        </w:rPr>
        <w:t xml:space="preserve"> учащихся:                                              </w:t>
      </w:r>
    </w:p>
    <w:p w:rsidR="003A1AF6" w:rsidRDefault="003A1AF6" w:rsidP="003A1AF6">
      <w:pPr>
        <w:pStyle w:val="a4"/>
        <w:ind w:left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2E76C1" w:rsidRPr="003A1AF6">
        <w:rPr>
          <w:rFonts w:ascii="Times New Roman" w:hAnsi="Times New Roman" w:cs="Times New Roman"/>
          <w:sz w:val="24"/>
          <w:szCs w:val="24"/>
        </w:rPr>
        <w:t xml:space="preserve">индивидуально-групповая;                                                                                   </w:t>
      </w:r>
    </w:p>
    <w:p w:rsidR="003A1AF6" w:rsidRPr="003A1AF6" w:rsidRDefault="002E76C1" w:rsidP="003A1AF6">
      <w:pPr>
        <w:pStyle w:val="a4"/>
        <w:ind w:left="1004"/>
        <w:rPr>
          <w:rFonts w:ascii="Times New Roman" w:hAnsi="Times New Roman" w:cs="Times New Roman"/>
          <w:sz w:val="24"/>
          <w:szCs w:val="24"/>
        </w:rPr>
      </w:pPr>
      <w:r w:rsidRPr="003A1AF6">
        <w:rPr>
          <w:rFonts w:ascii="Times New Roman" w:hAnsi="Times New Roman" w:cs="Times New Roman"/>
          <w:sz w:val="24"/>
          <w:szCs w:val="24"/>
        </w:rPr>
        <w:t xml:space="preserve"> - индивидуальная;                                                                                                     </w:t>
      </w:r>
    </w:p>
    <w:p w:rsidR="002E76C1" w:rsidRPr="003A1AF6" w:rsidRDefault="002E76C1" w:rsidP="003A1AF6">
      <w:pPr>
        <w:pStyle w:val="a4"/>
        <w:ind w:left="1004"/>
        <w:rPr>
          <w:rFonts w:ascii="Times New Roman" w:hAnsi="Times New Roman" w:cs="Times New Roman"/>
          <w:sz w:val="24"/>
          <w:szCs w:val="24"/>
        </w:rPr>
      </w:pPr>
      <w:r w:rsidRPr="003A1AF6">
        <w:rPr>
          <w:rFonts w:ascii="Times New Roman" w:hAnsi="Times New Roman" w:cs="Times New Roman"/>
          <w:sz w:val="24"/>
          <w:szCs w:val="24"/>
        </w:rPr>
        <w:t>- групповая.</w:t>
      </w:r>
    </w:p>
    <w:p w:rsidR="00F409D2" w:rsidRPr="00441D68" w:rsidRDefault="00F409D2" w:rsidP="00F409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Особенности организации образовательного процесса</w:t>
      </w:r>
    </w:p>
    <w:p w:rsidR="00F409D2" w:rsidRPr="00441D68" w:rsidRDefault="00F409D2" w:rsidP="00F40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    Состав группы – постоянный.</w:t>
      </w:r>
    </w:p>
    <w:p w:rsidR="00F409D2" w:rsidRPr="00441D68" w:rsidRDefault="00F409D2" w:rsidP="00F409D2">
      <w:pPr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Условия набора учащихся: </w:t>
      </w:r>
      <w:r w:rsidRPr="00441D68">
        <w:rPr>
          <w:rFonts w:ascii="Times New Roman" w:hAnsi="Times New Roman" w:cs="Times New Roman"/>
          <w:sz w:val="24"/>
          <w:szCs w:val="24"/>
        </w:rPr>
        <w:t xml:space="preserve">Группы формируются на условиях свободного набора. </w:t>
      </w:r>
    </w:p>
    <w:p w:rsidR="00F409D2" w:rsidRPr="00441D68" w:rsidRDefault="00F409D2" w:rsidP="00F409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    Уменьшение числа учащихся в группе на втором, третьем и четвёртых годах обучения объясняется увеличением объема и сложности изучаемого материала.</w:t>
      </w:r>
    </w:p>
    <w:p w:rsidR="0038679A" w:rsidRPr="00441D68" w:rsidRDefault="00724198" w:rsidP="003867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Объем и срок освоения программы</w:t>
      </w:r>
    </w:p>
    <w:p w:rsidR="0038679A" w:rsidRPr="00441D68" w:rsidRDefault="0038679A" w:rsidP="0038679A">
      <w:pPr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1D68">
        <w:rPr>
          <w:rFonts w:ascii="Times New Roman" w:hAnsi="Times New Roman" w:cs="Times New Roman"/>
          <w:bCs/>
          <w:iCs/>
          <w:sz w:val="24"/>
          <w:szCs w:val="24"/>
        </w:rPr>
        <w:t xml:space="preserve">Данная программа рассчитана </w:t>
      </w:r>
      <w:r w:rsidR="00127D66" w:rsidRPr="00441D68">
        <w:rPr>
          <w:rFonts w:ascii="Times New Roman" w:hAnsi="Times New Roman" w:cs="Times New Roman"/>
          <w:bCs/>
          <w:iCs/>
          <w:sz w:val="24"/>
          <w:szCs w:val="24"/>
        </w:rPr>
        <w:t>4 года</w:t>
      </w:r>
      <w:r w:rsidRPr="00441D68">
        <w:rPr>
          <w:rFonts w:ascii="Times New Roman" w:hAnsi="Times New Roman" w:cs="Times New Roman"/>
          <w:bCs/>
          <w:iCs/>
          <w:sz w:val="24"/>
          <w:szCs w:val="24"/>
        </w:rPr>
        <w:t xml:space="preserve"> обучения.                                         </w:t>
      </w:r>
    </w:p>
    <w:p w:rsidR="00E91F65" w:rsidRPr="00441D68" w:rsidRDefault="00E91F65" w:rsidP="00E91F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Режим занятий, периодичность и продолжительность занятий</w:t>
      </w:r>
    </w:p>
    <w:p w:rsidR="00E91F65" w:rsidRPr="00441D68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Общее количество в год: </w:t>
      </w:r>
    </w:p>
    <w:p w:rsidR="00E91F65" w:rsidRPr="00441D68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1 год обучения – </w:t>
      </w:r>
      <w:r w:rsidR="00F1604B" w:rsidRPr="00441D68">
        <w:rPr>
          <w:rFonts w:ascii="Times New Roman" w:hAnsi="Times New Roman" w:cs="Times New Roman"/>
          <w:sz w:val="24"/>
          <w:szCs w:val="24"/>
        </w:rPr>
        <w:t>34</w:t>
      </w:r>
      <w:r w:rsidRPr="00441D68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E91F65" w:rsidRPr="00441D68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lastRenderedPageBreak/>
        <w:t xml:space="preserve">2 год обучения – </w:t>
      </w:r>
      <w:r w:rsidR="00F1604B" w:rsidRPr="00441D68">
        <w:rPr>
          <w:rFonts w:ascii="Times New Roman" w:hAnsi="Times New Roman" w:cs="Times New Roman"/>
          <w:sz w:val="24"/>
          <w:szCs w:val="24"/>
        </w:rPr>
        <w:t>34</w:t>
      </w:r>
      <w:r w:rsidRPr="00441D68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E91F65" w:rsidRPr="00441D68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3 год обучения – </w:t>
      </w:r>
      <w:r w:rsidR="00F1604B" w:rsidRPr="00441D68">
        <w:rPr>
          <w:rFonts w:ascii="Times New Roman" w:hAnsi="Times New Roman" w:cs="Times New Roman"/>
          <w:sz w:val="24"/>
          <w:szCs w:val="24"/>
        </w:rPr>
        <w:t>34</w:t>
      </w:r>
      <w:r w:rsidRPr="00441D68">
        <w:rPr>
          <w:rFonts w:ascii="Times New Roman" w:hAnsi="Times New Roman" w:cs="Times New Roman"/>
          <w:sz w:val="24"/>
          <w:szCs w:val="24"/>
        </w:rPr>
        <w:t xml:space="preserve"> час.</w:t>
      </w:r>
    </w:p>
    <w:p w:rsidR="0038679A" w:rsidRPr="00441D68" w:rsidRDefault="00E91F65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4 год обучения – </w:t>
      </w:r>
      <w:r w:rsidR="00F1604B" w:rsidRPr="00441D68">
        <w:rPr>
          <w:rFonts w:ascii="Times New Roman" w:hAnsi="Times New Roman" w:cs="Times New Roman"/>
          <w:sz w:val="24"/>
          <w:szCs w:val="24"/>
        </w:rPr>
        <w:t xml:space="preserve">34 </w:t>
      </w:r>
      <w:r w:rsidR="00D14EB6" w:rsidRPr="00441D68">
        <w:rPr>
          <w:rFonts w:ascii="Times New Roman" w:hAnsi="Times New Roman" w:cs="Times New Roman"/>
          <w:sz w:val="24"/>
          <w:szCs w:val="24"/>
        </w:rPr>
        <w:t>час</w:t>
      </w:r>
      <w:r w:rsidR="0038679A" w:rsidRPr="00441D68">
        <w:rPr>
          <w:rFonts w:ascii="Times New Roman" w:hAnsi="Times New Roman" w:cs="Times New Roman"/>
          <w:sz w:val="24"/>
          <w:szCs w:val="24"/>
        </w:rPr>
        <w:t>.</w:t>
      </w:r>
    </w:p>
    <w:p w:rsidR="0055435B" w:rsidRPr="00441D68" w:rsidRDefault="00E91F65" w:rsidP="00D14EB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Количество часов и занятий в неделю:  </w:t>
      </w:r>
    </w:p>
    <w:p w:rsidR="00E91F65" w:rsidRPr="00441D68" w:rsidRDefault="00D14EB6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1</w:t>
      </w:r>
      <w:r w:rsidR="0038679A" w:rsidRPr="00441D68">
        <w:rPr>
          <w:rFonts w:ascii="Times New Roman" w:hAnsi="Times New Roman" w:cs="Times New Roman"/>
          <w:sz w:val="24"/>
          <w:szCs w:val="24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>4</w:t>
      </w:r>
      <w:r w:rsidR="009439AF" w:rsidRPr="00441D68">
        <w:rPr>
          <w:rFonts w:ascii="Times New Roman" w:hAnsi="Times New Roman" w:cs="Times New Roman"/>
          <w:sz w:val="24"/>
          <w:szCs w:val="24"/>
        </w:rPr>
        <w:t xml:space="preserve"> года</w:t>
      </w:r>
      <w:r w:rsidR="00E91F65" w:rsidRPr="00441D68">
        <w:rPr>
          <w:rFonts w:ascii="Times New Roman" w:hAnsi="Times New Roman" w:cs="Times New Roman"/>
          <w:sz w:val="24"/>
          <w:szCs w:val="24"/>
        </w:rPr>
        <w:t xml:space="preserve"> обучения - </w:t>
      </w:r>
      <w:r w:rsidR="00F1604B" w:rsidRPr="00441D68">
        <w:rPr>
          <w:rFonts w:ascii="Times New Roman" w:hAnsi="Times New Roman" w:cs="Times New Roman"/>
          <w:sz w:val="24"/>
          <w:szCs w:val="24"/>
        </w:rPr>
        <w:t>1 раз</w:t>
      </w:r>
      <w:r w:rsidR="00E91F65" w:rsidRPr="00441D68">
        <w:rPr>
          <w:rFonts w:ascii="Times New Roman" w:hAnsi="Times New Roman" w:cs="Times New Roman"/>
          <w:sz w:val="24"/>
          <w:szCs w:val="24"/>
        </w:rPr>
        <w:t xml:space="preserve"> в неделю по </w:t>
      </w:r>
      <w:r w:rsidR="00F1604B" w:rsidRPr="00441D68">
        <w:rPr>
          <w:rFonts w:ascii="Times New Roman" w:hAnsi="Times New Roman" w:cs="Times New Roman"/>
          <w:sz w:val="24"/>
          <w:szCs w:val="24"/>
        </w:rPr>
        <w:t>1</w:t>
      </w:r>
      <w:r w:rsidR="00E91F65" w:rsidRPr="00441D68">
        <w:rPr>
          <w:rFonts w:ascii="Times New Roman" w:hAnsi="Times New Roman" w:cs="Times New Roman"/>
          <w:sz w:val="24"/>
          <w:szCs w:val="24"/>
        </w:rPr>
        <w:t xml:space="preserve"> час</w:t>
      </w:r>
      <w:r w:rsidR="00F1604B" w:rsidRPr="00441D68">
        <w:rPr>
          <w:rFonts w:ascii="Times New Roman" w:hAnsi="Times New Roman" w:cs="Times New Roman"/>
          <w:sz w:val="24"/>
          <w:szCs w:val="24"/>
        </w:rPr>
        <w:t>у</w:t>
      </w:r>
      <w:r w:rsidR="00E91F65" w:rsidRPr="00441D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91F65" w:rsidRPr="00441D68" w:rsidRDefault="00F1604B" w:rsidP="00E91F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Длительность занятий: </w:t>
      </w:r>
      <w:r w:rsidR="0038679A" w:rsidRPr="00441D68">
        <w:rPr>
          <w:rFonts w:ascii="Times New Roman" w:hAnsi="Times New Roman" w:cs="Times New Roman"/>
          <w:sz w:val="24"/>
          <w:szCs w:val="24"/>
        </w:rPr>
        <w:t>45</w:t>
      </w:r>
      <w:r w:rsidR="00E91F65" w:rsidRPr="00441D68">
        <w:rPr>
          <w:rFonts w:ascii="Times New Roman" w:hAnsi="Times New Roman" w:cs="Times New Roman"/>
          <w:sz w:val="24"/>
          <w:szCs w:val="24"/>
        </w:rPr>
        <w:t xml:space="preserve"> мин.</w:t>
      </w:r>
      <w:r w:rsidRPr="00441D68">
        <w:rPr>
          <w:rFonts w:ascii="Times New Roman" w:hAnsi="Times New Roman" w:cs="Times New Roman"/>
          <w:sz w:val="24"/>
          <w:szCs w:val="24"/>
        </w:rPr>
        <w:t xml:space="preserve"> Перерыв между занятиями – 10</w:t>
      </w:r>
      <w:r w:rsidR="0038679A" w:rsidRPr="00441D6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1C3199" w:rsidRPr="00441D68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hAnsi="Times New Roman" w:cs="Times New Roman"/>
          <w:b/>
          <w:color w:val="000000"/>
          <w:sz w:val="24"/>
          <w:szCs w:val="24"/>
        </w:rPr>
        <w:t>Образовательная деятельность организована в традиционной форме в форме групповых занятий</w:t>
      </w: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A270FF" w:rsidRPr="00441D68" w:rsidRDefault="003C554A" w:rsidP="007F4C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Прослеживаются </w:t>
      </w:r>
      <w:proofErr w:type="spellStart"/>
      <w:r w:rsidR="009439AF" w:rsidRPr="00441D68">
        <w:rPr>
          <w:rFonts w:ascii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Pr="00441D68">
        <w:rPr>
          <w:rFonts w:ascii="Times New Roman" w:hAnsi="Times New Roman" w:cs="Times New Roman"/>
          <w:color w:val="000000"/>
          <w:sz w:val="24"/>
          <w:szCs w:val="24"/>
        </w:rPr>
        <w:t xml:space="preserve"> связи: с искусством для развития воображения, визуальных способностей, эстетического восприятия мира; с математикой и логикой для развития счетных способностей и логического мышления дошкольников; с моторикой и риторикой для разработки кисти рук детей и развития навыков речи и письма для записи партии. Содержание программы включает теоретические и практические занятия</w:t>
      </w:r>
      <w:r w:rsidR="00133CA4" w:rsidRPr="00441D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270FF" w:rsidRPr="00441D68">
        <w:rPr>
          <w:rFonts w:ascii="Times New Roman" w:hAnsi="Times New Roman" w:cs="Times New Roman"/>
          <w:sz w:val="24"/>
          <w:szCs w:val="24"/>
        </w:rPr>
        <w:t>Дан</w:t>
      </w:r>
      <w:r w:rsidR="001F6B63" w:rsidRPr="00441D68">
        <w:rPr>
          <w:rFonts w:ascii="Times New Roman" w:hAnsi="Times New Roman" w:cs="Times New Roman"/>
          <w:sz w:val="24"/>
          <w:szCs w:val="24"/>
        </w:rPr>
        <w:t>ная программа рассчитана на  четыре года</w:t>
      </w:r>
      <w:r w:rsidR="00A270FF" w:rsidRPr="00441D68">
        <w:rPr>
          <w:rFonts w:ascii="Times New Roman" w:hAnsi="Times New Roman" w:cs="Times New Roman"/>
          <w:sz w:val="24"/>
          <w:szCs w:val="24"/>
        </w:rPr>
        <w:t xml:space="preserve"> обучения</w:t>
      </w:r>
    </w:p>
    <w:p w:rsidR="00A270FF" w:rsidRPr="00441D68" w:rsidRDefault="00A270FF" w:rsidP="0072419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Условия реализации:</w:t>
      </w:r>
    </w:p>
    <w:p w:rsidR="00A270FF" w:rsidRPr="00441D68" w:rsidRDefault="00D14EB6" w:rsidP="00D14E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Программа п</w:t>
      </w:r>
      <w:r w:rsidR="00A270FF" w:rsidRPr="00441D68">
        <w:rPr>
          <w:rFonts w:ascii="Times New Roman" w:hAnsi="Times New Roman" w:cs="Times New Roman"/>
          <w:sz w:val="24"/>
          <w:szCs w:val="24"/>
        </w:rPr>
        <w:t>редназначен</w:t>
      </w:r>
      <w:r w:rsidRPr="00441D68">
        <w:rPr>
          <w:rFonts w:ascii="Times New Roman" w:hAnsi="Times New Roman" w:cs="Times New Roman"/>
          <w:sz w:val="24"/>
          <w:szCs w:val="24"/>
        </w:rPr>
        <w:t>а</w:t>
      </w:r>
      <w:r w:rsidR="00A270FF" w:rsidRPr="00441D68">
        <w:rPr>
          <w:rFonts w:ascii="Times New Roman" w:hAnsi="Times New Roman" w:cs="Times New Roman"/>
          <w:sz w:val="24"/>
          <w:szCs w:val="24"/>
        </w:rPr>
        <w:t xml:space="preserve"> для детей </w:t>
      </w:r>
      <w:r w:rsidR="007F4CA1" w:rsidRPr="00441D68">
        <w:rPr>
          <w:rFonts w:ascii="Times New Roman" w:hAnsi="Times New Roman" w:cs="Times New Roman"/>
          <w:sz w:val="24"/>
          <w:szCs w:val="24"/>
        </w:rPr>
        <w:t>7</w:t>
      </w:r>
      <w:r w:rsidR="00A270FF" w:rsidRPr="00441D68">
        <w:rPr>
          <w:rFonts w:ascii="Times New Roman" w:hAnsi="Times New Roman" w:cs="Times New Roman"/>
          <w:sz w:val="24"/>
          <w:szCs w:val="24"/>
        </w:rPr>
        <w:t>-17 лет, носит спортивный характер, доступен учащимся, имеющим спортивные ра</w:t>
      </w:r>
      <w:r w:rsidRPr="00441D68">
        <w:rPr>
          <w:rFonts w:ascii="Times New Roman" w:hAnsi="Times New Roman" w:cs="Times New Roman"/>
          <w:sz w:val="24"/>
          <w:szCs w:val="24"/>
        </w:rPr>
        <w:t xml:space="preserve">зряды. Таким образом, в группы, </w:t>
      </w:r>
      <w:r w:rsidR="00A270FF" w:rsidRPr="00441D68">
        <w:rPr>
          <w:rFonts w:ascii="Times New Roman" w:hAnsi="Times New Roman" w:cs="Times New Roman"/>
          <w:sz w:val="24"/>
          <w:szCs w:val="24"/>
        </w:rPr>
        <w:t>могут быть зачислены учащиеся, желающие продолжать совершенствоваться в шахматах,по результатам тестирования и собеседования с педагогом.</w:t>
      </w:r>
    </w:p>
    <w:p w:rsidR="005C27C6" w:rsidRPr="00441D68" w:rsidRDefault="005C27C6" w:rsidP="00D14E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27C6" w:rsidRPr="00441D68" w:rsidRDefault="005C27C6" w:rsidP="005C27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1.2. Цель и задачи программы</w:t>
      </w:r>
    </w:p>
    <w:p w:rsidR="008E5CDE" w:rsidRPr="00441D68" w:rsidRDefault="008E5CDE" w:rsidP="00F409D2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  <w:r w:rsidRPr="00441D68">
        <w:rPr>
          <w:rFonts w:ascii="Times New Roman" w:hAnsi="Times New Roman" w:cs="Times New Roman"/>
          <w:sz w:val="24"/>
          <w:szCs w:val="24"/>
        </w:rPr>
        <w:t>развитие личности ребёнка, способной к логическому и аналитическому мышлению, а также обладающей такими качествами как целеустремлённость и настойчивость в достижении цели, через овладение общеразвивающими и спортивными навыками шахматной игры.</w:t>
      </w:r>
    </w:p>
    <w:p w:rsidR="00036A7D" w:rsidRPr="00441D68" w:rsidRDefault="00036A7D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proofErr w:type="gramStart"/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A1DEA" w:rsidRPr="00441D68" w:rsidRDefault="007F4CA1" w:rsidP="002A1DEA">
      <w:pPr>
        <w:pStyle w:val="a7"/>
        <w:rPr>
          <w:rFonts w:ascii="Times New Roman" w:hAnsi="Times New Roman"/>
          <w:b/>
          <w:sz w:val="24"/>
          <w:szCs w:val="24"/>
        </w:rPr>
      </w:pPr>
      <w:r w:rsidRPr="00441D68">
        <w:rPr>
          <w:rFonts w:ascii="Times New Roman" w:hAnsi="Times New Roman"/>
          <w:b/>
          <w:sz w:val="24"/>
          <w:szCs w:val="24"/>
        </w:rPr>
        <w:t>Образовательные</w:t>
      </w:r>
      <w:proofErr w:type="gramStart"/>
      <w:r w:rsidRPr="00441D68">
        <w:rPr>
          <w:rFonts w:ascii="Times New Roman" w:hAnsi="Times New Roman"/>
          <w:b/>
          <w:sz w:val="24"/>
          <w:szCs w:val="24"/>
        </w:rPr>
        <w:t xml:space="preserve"> </w:t>
      </w:r>
      <w:r w:rsidR="002A1DEA" w:rsidRPr="00441D68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1.Формирование универсальных учебных действий по предмету.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2.Овладение учащимися знаниями теории и практики шахматной игры.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3.Формирование и развитие у учащихся на основе теоретических и практических занятий навыков ведения шахматной борьбы при помощи коллективного обсуждения шахматной стратегии и тактики.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4.Формирование навыков индивидуального и коллективного творчества с целью подготовки шахматистов – разрядников.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5.Подготовка к успешным выступлениям на различных соревнованиях.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6.Выявление способных и талантливых спортсменов для дальнейшего совершенствования спортивного мастерства.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7.Использование новейших электронных и компьютерных технологий для изучения и получения учащимися шахматного опыта.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</w:p>
    <w:p w:rsidR="002A1DEA" w:rsidRPr="00441D68" w:rsidRDefault="002A1DEA" w:rsidP="002A1DEA">
      <w:pPr>
        <w:pStyle w:val="a7"/>
        <w:rPr>
          <w:rFonts w:ascii="Times New Roman" w:hAnsi="Times New Roman"/>
          <w:b/>
          <w:sz w:val="24"/>
          <w:szCs w:val="24"/>
        </w:rPr>
      </w:pPr>
      <w:r w:rsidRPr="00441D68">
        <w:rPr>
          <w:rFonts w:ascii="Times New Roman" w:hAnsi="Times New Roman"/>
          <w:b/>
          <w:sz w:val="24"/>
          <w:szCs w:val="24"/>
        </w:rPr>
        <w:t>Развиваю</w:t>
      </w:r>
      <w:r w:rsidR="007F4CA1" w:rsidRPr="00441D68">
        <w:rPr>
          <w:rFonts w:ascii="Times New Roman" w:hAnsi="Times New Roman"/>
          <w:b/>
          <w:sz w:val="24"/>
          <w:szCs w:val="24"/>
        </w:rPr>
        <w:t>щие</w:t>
      </w:r>
      <w:proofErr w:type="gramStart"/>
      <w:r w:rsidR="007F4CA1" w:rsidRPr="00441D68">
        <w:rPr>
          <w:rFonts w:ascii="Times New Roman" w:hAnsi="Times New Roman"/>
          <w:b/>
          <w:sz w:val="24"/>
          <w:szCs w:val="24"/>
        </w:rPr>
        <w:t xml:space="preserve"> </w:t>
      </w:r>
      <w:r w:rsidRPr="00441D68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1.Развитие у учеников инициативы, логики, памяти, внимания, пространственного мышления, индивидуальности, самообладания, самостоятельности, эстетического вкуса и понимания красоты шахматных этюдов и комбинаций.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2.Развитие мотивации личности к познанию и творчеству.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3.Развитие личностного потенциала.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4.Развитие коммуникативных навыков и качеств личности.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5.Формирование навыков здорового образа жизни.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6.Развитие качеств «сильной личности», уверенности в себе.</w:t>
      </w:r>
    </w:p>
    <w:p w:rsidR="002A1DEA" w:rsidRPr="00441D68" w:rsidRDefault="002A1DEA" w:rsidP="002A1DEA">
      <w:pPr>
        <w:pStyle w:val="a7"/>
        <w:rPr>
          <w:rFonts w:ascii="Times New Roman" w:hAnsi="Times New Roman"/>
          <w:sz w:val="24"/>
          <w:szCs w:val="24"/>
        </w:rPr>
      </w:pPr>
    </w:p>
    <w:p w:rsidR="002A1DEA" w:rsidRPr="00441D68" w:rsidRDefault="0038268A" w:rsidP="001A135C">
      <w:pPr>
        <w:pStyle w:val="a7"/>
        <w:rPr>
          <w:rFonts w:ascii="Times New Roman" w:hAnsi="Times New Roman"/>
          <w:b/>
          <w:sz w:val="24"/>
          <w:szCs w:val="24"/>
        </w:rPr>
      </w:pPr>
      <w:r w:rsidRPr="00441D68">
        <w:rPr>
          <w:rFonts w:ascii="Times New Roman" w:hAnsi="Times New Roman"/>
          <w:b/>
          <w:sz w:val="24"/>
          <w:szCs w:val="24"/>
        </w:rPr>
        <w:t>Воспитательные</w:t>
      </w:r>
      <w:proofErr w:type="gramStart"/>
      <w:r w:rsidRPr="00441D68">
        <w:rPr>
          <w:rFonts w:ascii="Times New Roman" w:hAnsi="Times New Roman"/>
          <w:b/>
          <w:sz w:val="24"/>
          <w:szCs w:val="24"/>
        </w:rPr>
        <w:t xml:space="preserve"> </w:t>
      </w:r>
      <w:r w:rsidR="002A1DEA" w:rsidRPr="00441D68">
        <w:rPr>
          <w:rFonts w:ascii="Times New Roman" w:hAnsi="Times New Roman"/>
          <w:b/>
          <w:sz w:val="24"/>
          <w:szCs w:val="24"/>
        </w:rPr>
        <w:t>:</w:t>
      </w:r>
      <w:proofErr w:type="gramEnd"/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lastRenderedPageBreak/>
        <w:t>1.</w:t>
      </w:r>
      <w:r w:rsidR="002A1DEA" w:rsidRPr="00441D68">
        <w:rPr>
          <w:rFonts w:ascii="Times New Roman" w:hAnsi="Times New Roman"/>
          <w:sz w:val="24"/>
          <w:szCs w:val="24"/>
        </w:rPr>
        <w:t>Воспитание общекультурных компетенций: умение применять на практике  полученные шахматные знания, применять теорию на соревнованиях, грамотно вести шахматную борьбу за доской.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2.</w:t>
      </w:r>
      <w:r w:rsidR="002A1DEA" w:rsidRPr="00441D68">
        <w:rPr>
          <w:rFonts w:ascii="Times New Roman" w:hAnsi="Times New Roman"/>
          <w:sz w:val="24"/>
          <w:szCs w:val="24"/>
        </w:rPr>
        <w:t>Воспитание и развитие интереса учащихся к шахматам, к самостоятельной работе и творчеству.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3.</w:t>
      </w:r>
      <w:r w:rsidR="002A1DEA" w:rsidRPr="00441D68">
        <w:rPr>
          <w:rFonts w:ascii="Times New Roman" w:hAnsi="Times New Roman"/>
          <w:sz w:val="24"/>
          <w:szCs w:val="24"/>
        </w:rPr>
        <w:t>Формирование высоконравственного, творческого и компетентного гражданина России.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4.</w:t>
      </w:r>
      <w:r w:rsidR="002A1DEA" w:rsidRPr="00441D68">
        <w:rPr>
          <w:rFonts w:ascii="Times New Roman" w:hAnsi="Times New Roman"/>
          <w:sz w:val="24"/>
          <w:szCs w:val="24"/>
        </w:rPr>
        <w:t>Формирование социально-нравственных и культурных ценностей человека.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5.</w:t>
      </w:r>
      <w:r w:rsidR="002A1DEA" w:rsidRPr="00441D68">
        <w:rPr>
          <w:rFonts w:ascii="Times New Roman" w:hAnsi="Times New Roman"/>
          <w:sz w:val="24"/>
          <w:szCs w:val="24"/>
        </w:rPr>
        <w:t>Формирование устойчивой мотивации к занятиям шахматами и на участие в различных шахматных турнирах, соревнованиях района, города и области.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5.</w:t>
      </w:r>
      <w:r w:rsidR="002A1DEA" w:rsidRPr="00441D68">
        <w:rPr>
          <w:rFonts w:ascii="Times New Roman" w:hAnsi="Times New Roman"/>
          <w:sz w:val="24"/>
          <w:szCs w:val="24"/>
        </w:rPr>
        <w:t>Пропаганда шахматного спорта.</w:t>
      </w:r>
    </w:p>
    <w:p w:rsidR="002A1DEA" w:rsidRPr="00441D68" w:rsidRDefault="001A135C" w:rsidP="001A135C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6.</w:t>
      </w:r>
      <w:r w:rsidR="002A1DEA" w:rsidRPr="00441D68">
        <w:rPr>
          <w:rFonts w:ascii="Times New Roman" w:hAnsi="Times New Roman"/>
          <w:sz w:val="24"/>
          <w:szCs w:val="24"/>
        </w:rPr>
        <w:t>Формирование навыка дисциплины, чувства коллективизма, ответственности.</w:t>
      </w:r>
    </w:p>
    <w:p w:rsidR="002A1DEA" w:rsidRPr="00441D68" w:rsidRDefault="002A1DEA" w:rsidP="001A135C">
      <w:pPr>
        <w:pStyle w:val="a7"/>
        <w:rPr>
          <w:rFonts w:ascii="Times New Roman" w:eastAsia="Times New Roman" w:hAnsi="Times New Roman"/>
          <w:b/>
          <w:sz w:val="24"/>
          <w:szCs w:val="24"/>
        </w:rPr>
      </w:pPr>
    </w:p>
    <w:p w:rsidR="003D3381" w:rsidRPr="00441D68" w:rsidRDefault="003D3381" w:rsidP="00036A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27C6" w:rsidRPr="00441D68" w:rsidRDefault="005C27C6" w:rsidP="002A1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1.3.Содержание программы</w:t>
      </w:r>
    </w:p>
    <w:p w:rsidR="008E5CDE" w:rsidRPr="00441D68" w:rsidRDefault="000454D4" w:rsidP="002A1DE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9"/>
        <w:gridCol w:w="3464"/>
        <w:gridCol w:w="979"/>
        <w:gridCol w:w="1070"/>
        <w:gridCol w:w="1352"/>
        <w:gridCol w:w="1939"/>
      </w:tblGrid>
      <w:tr w:rsidR="0055435B" w:rsidRPr="00441D68" w:rsidTr="002A1DEA"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435B" w:rsidRPr="00441D68" w:rsidRDefault="0055435B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55435B" w:rsidRPr="00441D68" w:rsidTr="002A1DEA"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  <w:r w:rsidR="00B728D3"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. История развития шахмат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41D68" w:rsidTr="002A1DEA">
        <w:trPr>
          <w:trHeight w:val="24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B728D3" w:rsidP="00B72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Первоначальные понятия Тактика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41D68" w:rsidTr="002A1DEA">
        <w:trPr>
          <w:trHeight w:val="3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B728D3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Дебют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тестирование, опрос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Блиц - 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решения задач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F91F3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435B" w:rsidRPr="00441D68" w:rsidTr="002A1DEA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AE42F7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977DF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977DF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35B" w:rsidRPr="00441D68" w:rsidRDefault="0055435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91F3D" w:rsidRPr="00441D68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F3D" w:rsidRPr="00441D68" w:rsidRDefault="00F91F3D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A1AF6" w:rsidRDefault="003A1AF6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0877" w:rsidRPr="00441D68" w:rsidRDefault="000454D4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</w:t>
      </w:r>
      <w:r w:rsidR="00B728D3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История происхождения шахмат</w:t>
      </w:r>
    </w:p>
    <w:p w:rsidR="00B728D3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41D68">
        <w:rPr>
          <w:rFonts w:ascii="Times New Roman" w:eastAsia="Calibri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Calibri" w:hAnsi="Times New Roman" w:cs="Times New Roman"/>
          <w:sz w:val="24"/>
          <w:szCs w:val="24"/>
        </w:rPr>
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</w:r>
    </w:p>
    <w:p w:rsidR="00850877" w:rsidRPr="00441D68" w:rsidRDefault="00B728D3" w:rsidP="006877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1D68">
        <w:rPr>
          <w:rFonts w:ascii="Times New Roman" w:eastAsia="Calibri" w:hAnsi="Times New Roman" w:cs="Times New Roman"/>
          <w:sz w:val="24"/>
          <w:szCs w:val="24"/>
        </w:rPr>
        <w:t>История происхождения шахмат. Легенды о шахматах. Великие шахматисты мира</w:t>
      </w:r>
    </w:p>
    <w:p w:rsidR="00BF65FC" w:rsidRPr="00441D68" w:rsidRDefault="00850877" w:rsidP="00BF65FC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2. </w:t>
      </w:r>
      <w:r w:rsidR="00B728D3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Первоначальные понятия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Тактика.</w:t>
      </w:r>
    </w:p>
    <w:p w:rsidR="00BF65FC" w:rsidRPr="00441D68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Шахматная доска. Линии шахматной доски.   Название фигур. Начальная позиция. Ходы фигур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Взятие на проходе. Нападение. Защита. Значение короля. Шах. Способы защиты от шаха. Ценность фигур. Мат. 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</w:rPr>
        <w:t>Наиболее характерные комбинационные возможности различных фигур.  Комбинации коневые, пешечные, основанные на диагональном действии слонов, тяжелофигурные комбинации, основанные на взаимодействии фигур.</w:t>
      </w:r>
    </w:p>
    <w:p w:rsidR="00B728D3" w:rsidRPr="00441D68" w:rsidRDefault="00B728D3" w:rsidP="00B728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Практика: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Поставить мат друг другу. Выполнить задания, используя компьютерные программы: «Шахматы в сказках», «Динозавры учат шахматам», «Шахматная школа для начинающих».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</w:rPr>
        <w:t xml:space="preserve"> Самостоятельно найти решения в нескольких комбинациях, рассмотреть эти решения на демонстрационной доске. Выполняют задания, используя компьютерные программы: «Шахматная школа для начинающих», «Шахматная тактика», «Шахматная школа для шахматистов 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BF65FC"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разрядов», «Шахматные комбинации», «Шахматные задачи».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3. Стратегия.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Атака на короля. Методы атаки на короля, при односторонних, разносторонних рокировках, а также не рокировавшего короля. Открытая линия. Захват открытой линии тяжёлыми фигурами.  Возможность вторжения в лагерь противника. 7-я (2-я) горизонталь. Эффективность вторжения по открытым линиям на 7-ю (2-ю) горизонтали. 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4. Эндшпиль.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Пешечные эндшпили. Реализация лишней пешки в пешечных окончаниях. Резкий рост активности короля и ценности пешки в пешечных окончаниях. Отдалённая проходная.  Защищённая проходная. Рассматривается план выигрыша. Ладейные эндшпили: принципы игры, технические приёмы. Борьба ферзя против пешки. Трудности, возникающие при удалении короля сильнейшей стороны и нахождении пешки на предпоследней горизонтали.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5. Дебют.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Технология изучения дебюта. Рассматриваются партии дебютов. Раскрываются их идеи.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6. Блиц – турниры.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 с контролем времени на партию по 5 минут каждому участнику.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7. Конкурс решения задач.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конкурс решения задач. Поощрить победителей. Выполняют задания, используя компьютерные программы: «Шахматные задачи», «Шахматные комбинации».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8. Турниры.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компьютерную программу: «Шахматная школа для шахматистов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разрядов».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9. Анализ партий.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анализ партий индивидуально, либо в присутствии всей группы с обсуждением ошибок.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10. Сеанс одновременной игры.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сеанс одновременной игры. В начале и в конце учебного года. </w:t>
      </w:r>
    </w:p>
    <w:p w:rsidR="00850877" w:rsidRPr="00441D68" w:rsidRDefault="00850877" w:rsidP="006877AB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11. Итоговое занятие.</w:t>
      </w:r>
    </w:p>
    <w:p w:rsidR="00850877" w:rsidRPr="00441D68" w:rsidRDefault="00850877" w:rsidP="0068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Провести промежуточную аттестацию учащихся.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Определить дальнейшие планы.</w:t>
      </w: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0C6E" w:rsidRPr="00441D68" w:rsidRDefault="00710C6E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CDE" w:rsidRPr="00441D68" w:rsidRDefault="000454D4" w:rsidP="0038268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127D66" w:rsidRPr="00441D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</w:p>
    <w:p w:rsidR="003A1E05" w:rsidRPr="00441D68" w:rsidRDefault="003A1E05" w:rsidP="008E5CD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1"/>
        <w:gridCol w:w="3611"/>
        <w:gridCol w:w="982"/>
        <w:gridCol w:w="1073"/>
        <w:gridCol w:w="1352"/>
        <w:gridCol w:w="1784"/>
      </w:tblGrid>
      <w:tr w:rsidR="00C00554" w:rsidRPr="00441D68" w:rsidTr="00C00554">
        <w:tc>
          <w:tcPr>
            <w:tcW w:w="661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11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407" w:type="dxa"/>
            <w:gridSpan w:val="3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1784" w:type="dxa"/>
            <w:vMerge w:val="restart"/>
          </w:tcPr>
          <w:p w:rsidR="00C00554" w:rsidRPr="00441D68" w:rsidRDefault="00C00554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C00554" w:rsidRPr="00441D68" w:rsidTr="00C00554">
        <w:tc>
          <w:tcPr>
            <w:tcW w:w="661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1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84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3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338"/>
        </w:trPr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347"/>
        </w:trPr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партии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</w:t>
            </w:r>
          </w:p>
        </w:tc>
      </w:tr>
      <w:tr w:rsidR="00C00554" w:rsidRPr="00441D68" w:rsidTr="00C00554">
        <w:trPr>
          <w:trHeight w:val="324"/>
        </w:trPr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Блиц - турниры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3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C00554" w:rsidRPr="00441D68" w:rsidRDefault="00B5791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c>
          <w:tcPr>
            <w:tcW w:w="661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1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8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73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2" w:type="dxa"/>
          </w:tcPr>
          <w:p w:rsidR="00C00554" w:rsidRPr="00441D68" w:rsidRDefault="00F733E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84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213B1" w:rsidRPr="00441D68" w:rsidRDefault="009213B1" w:rsidP="008508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3A1E05" w:rsidRPr="00441D68" w:rsidRDefault="003A1E05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850877" w:rsidRPr="00441D68" w:rsidRDefault="000454D4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127D66" w:rsidRPr="00441D6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  <w:r w:rsidR="00850877" w:rsidRPr="00441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Организационные вопросы.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2. Тактика.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Расчёт продолжений, поиск ходов-кандидатов, в позициях без передвижения фигур на доске. 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Решают комбинационные примеры и задачи без передвижения фигур на доске, с определением времени на каждое задание.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Провести конкурсы решения задач.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Конкурсы организуются двумя способами</w:t>
      </w:r>
    </w:p>
    <w:p w:rsidR="00850877" w:rsidRPr="00441D68" w:rsidRDefault="00850877" w:rsidP="006877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Демонстрируются задания на демонстрационной доске, и даётся время для решения. Решения сообщаются либо письменно, либо устно. Начисляются очки за правильное решение.</w:t>
      </w:r>
    </w:p>
    <w:p w:rsidR="00850877" w:rsidRPr="00441D68" w:rsidRDefault="00850877" w:rsidP="006877A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Раздаются карточки с заданиями. Подводятся итоги конкурса.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Выполняют задания, используя компьютерные программы: «Шахматные комбинации», «Шахматные задачи».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3. Стратегия.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Понятие о центре и развитии сил. Определение центра и его значение.     Пешечный центр. Примеры борьбы за создание пешечного центра. Подрыв пешечного центра. Занятие центра пешками. Пешечные подрывы. Совместное действие фигур, например, ладей или слонов, против пешечной пары в центре. Различная активность фигур: «Хорошие» и «плохие» слоны. Слон сильнее коня. Конь сильнее слона. Сильные и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>слабые пункты (поля). Открытые и полуоткрытые линии. Открытые и полуоткрытые линии и атака на короля. Пешечные слабости. Виды пешечных слабостей: изолированные, сдвоенные, отсталые, висячие пешки. Отсталая пешка на полуоткрытой линии.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4. Эндшпиль.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Пешечные эндшпили. Типичные позиции.  Маневрирование королей.  Отдалённая и защищённая проходные. Правила «блуждающего квадрата». Пешечный прорыв. Активность короля.  Жертва материала ради перехода в выигранный пешечный эндшпиль -  эффективный технический приём. Ладейные эндшпили.   Позиции с соотношением сил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Кр+Л+п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против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Кр+Л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. Важнейшие ресурсы защиты в ладейных окончаниях – образование проходной пешки или энергичные продвижения имеющейся проходной.  Примеры ладейных эндшпилей с лишней пешкой, примеры позиций, где у одной из сторон лучше пешечные расположения или лучшее положение короля. 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5. Консультационные партии.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консультационные партии.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6. Турниры.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Выполняют задания, используя компьютерные программы: «Шахматная школа для шахматистов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разрядов». Провести турниры внутри группы, включая «Шахматный турнир семейных команд». Участвуют в соревнованиях районных, городских, международных.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7. Анализ партий.</w:t>
      </w:r>
    </w:p>
    <w:p w:rsidR="00850877" w:rsidRPr="00441D68" w:rsidRDefault="00850877" w:rsidP="006877AB">
      <w:pPr>
        <w:spacing w:after="0" w:line="240" w:lineRule="auto"/>
        <w:ind w:firstLine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анализ сыгранных партий.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8. Сеанс одновременной игры.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сеансы одновременной игры. В начале и в конце учебного года.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9. Блиц - турниры.</w:t>
      </w:r>
    </w:p>
    <w:p w:rsidR="00384825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с контролем времени по 5 минут каждому участнику.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10. Итоговое занятие.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Практика: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Провести промежуточную аттестацию учащихся.                 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Определить дальнейшие планы.</w:t>
      </w: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5CDE" w:rsidRPr="00441D68" w:rsidRDefault="000454D4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127D66" w:rsidRPr="00441D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</w:p>
    <w:p w:rsidR="0038268A" w:rsidRPr="00441D68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0"/>
        <w:gridCol w:w="3712"/>
        <w:gridCol w:w="994"/>
        <w:gridCol w:w="1088"/>
        <w:gridCol w:w="1352"/>
        <w:gridCol w:w="1765"/>
      </w:tblGrid>
      <w:tr w:rsidR="00C00554" w:rsidRPr="00441D68" w:rsidTr="00C00554">
        <w:trPr>
          <w:trHeight w:val="278"/>
          <w:jc w:val="center"/>
        </w:trPr>
        <w:tc>
          <w:tcPr>
            <w:tcW w:w="660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2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434" w:type="dxa"/>
            <w:gridSpan w:val="3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1765" w:type="dxa"/>
            <w:vMerge w:val="restart"/>
          </w:tcPr>
          <w:p w:rsidR="00C00554" w:rsidRPr="00441D68" w:rsidRDefault="00C00554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C00554" w:rsidRPr="00441D68" w:rsidTr="00C00554">
        <w:trPr>
          <w:trHeight w:val="277"/>
          <w:jc w:val="center"/>
        </w:trPr>
        <w:tc>
          <w:tcPr>
            <w:tcW w:w="660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2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65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1044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Дебют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шахмат. Чемпионы мира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кодекс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партии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Блиц – турниры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FE21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5" w:type="dxa"/>
          </w:tcPr>
          <w:p w:rsidR="00C00554" w:rsidRPr="00441D68" w:rsidRDefault="005F629B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60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2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88" w:type="dxa"/>
          </w:tcPr>
          <w:p w:rsidR="00C00554" w:rsidRPr="00441D68" w:rsidRDefault="00FE2138" w:rsidP="003D17F2">
            <w:pPr>
              <w:tabs>
                <w:tab w:val="left" w:pos="252"/>
                <w:tab w:val="center" w:pos="44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17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65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68A" w:rsidRPr="00441D68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68A" w:rsidRPr="00441D68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0877" w:rsidRPr="00441D68" w:rsidRDefault="000454D4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 Организационные вопросы.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2.Тактика.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Расчёт продолжений, поиск ходов-кандидатов, в более сложных позициях без передвижения фигур на доске.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конкурсы решения комбинаций, задач и этюдов.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Конкурсы решений комбинаций, задач и этюдов (2 способа):</w:t>
      </w:r>
    </w:p>
    <w:p w:rsidR="00850877" w:rsidRPr="00441D68" w:rsidRDefault="00850877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  <w:t>Предлагаемые задания ставятся на демонстрационной доске, и даётся время для решения. Решения сообщаются либо письменно, либо устно. За правильное решение начисляются очки.</w:t>
      </w:r>
    </w:p>
    <w:p w:rsidR="00850877" w:rsidRPr="00441D68" w:rsidRDefault="00850877" w:rsidP="006877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  <w:t>Задания раздаются учащимися на карточках.  В конце конкурса подводятся итоги.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Тренировать технику расчёта: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решают комбинационные примеры, задачи, этюды без передвижения фигур на доске, с определением времени на каждое задание.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Выполняют задания, используя компьютерные программы: «Шахматные комбинации», «Шахматная тактика».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3.Стратегия.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Разноцветные слоны в миттельшпиле. Выключение фигуры из игры. Типичные стратегические приёмы выключение фигуры противника из игры. Открытые и полуоткрытые линии.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Форпост на открытой и полуоткрытой линии. Значение опорного пункта на открытой и полуоткрытой линии, особенно в неприятельском лагере. Важность форпоста на открытой вертикали в борьбе за линию. Проблемы центра. Операция централизация.  Контроль за центральными полями. Укрепление одной фигуры в центре. Успешное выполнение фланговых операций. Два слона в миттельшпиле. Два слона в эндшпиле. Сила двух слонов в окончаниях, где отсутствует «вмешательство» других фигур. Успешная борьба против двух слонов. Борьба при необычном соотношении сил. Понятие абсолютной и относительной ценности шахматных фигур. Позиции, где ферзю в течение длительного времени с успехом противостоят меньшие по абсолютной ценности силы.  Неудачное расположение неприятельских сил и, наоборот, активность своих фигур.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4. Эндшпиль.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Пешечные окончания.  Дефекты пешечной структуры (наличие сдвоенных пешек, изолированных, отсталых пешек). Пассивная позиция короля. Понятие Цугцванга.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Различные фигуры против пешек. Точные позиции и этюды, без знания которых нет настоящей технической грамотности. Позиции в соотношении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Кр+К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против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Кр+п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.  Позиции, где ладья борется против одной или двух пешек.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5. Дебют.</w:t>
      </w:r>
    </w:p>
    <w:p w:rsidR="00850877" w:rsidRPr="00441D68" w:rsidRDefault="00850877" w:rsidP="006877A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 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Открытые дебюты. Стратегические идеи и цели открытых дебютов. Полуоткрытые дебюты. Стратегические идеи и цели полуоткрытых дебютов. Закрытые дебюты.  Стратегические идеи и цели закрытых дебютов.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6. История шахмат. Чемпионы мира.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Анализ творчества чемпионов мира и их краткая биография.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7. Шахматный кодекс.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соблюдения каждым шахматистом, независимо от его квалификации, нравственно-этических норм. Знакомство с шахматным кодексом РФ, международными правилами ФИДЕ. Системы проведения соревнований: круговая, олимпийская, швейцарская.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8. Турниры.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компьютерную программу: «Шахматные комбинации».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9. Анализ партий.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партии, либо индивидуально, когда другие ещё играют партии, либо в присутствии всей группы с обсуждением ошибок.</w:t>
      </w: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10. Консультационные партии.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Играть консультационные партии. Например, две команды, учащихся играют между собой, либо педагог против команды учащихся.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11.Блиц – турниры.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с контролем времени по 5 минут каждому участнику.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12.Сеанс одновременной игры.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сеанс одновременной игры. В начале и в конце учебного года.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13. Итоговое занятие.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Провести промежуточную аттестацию учащихся. </w:t>
      </w:r>
    </w:p>
    <w:p w:rsidR="00850877" w:rsidRPr="00441D68" w:rsidRDefault="00850877" w:rsidP="0068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Определить дальнейшие планы.</w:t>
      </w:r>
    </w:p>
    <w:p w:rsidR="0038268A" w:rsidRPr="00441D68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268A" w:rsidRPr="00441D68" w:rsidRDefault="0038268A" w:rsidP="003826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E5CDE" w:rsidRPr="00441D68" w:rsidRDefault="000454D4" w:rsidP="0038268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план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</w:t>
      </w:r>
    </w:p>
    <w:p w:rsidR="009511B3" w:rsidRPr="00441D68" w:rsidRDefault="009511B3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9"/>
        <w:gridCol w:w="3715"/>
        <w:gridCol w:w="994"/>
        <w:gridCol w:w="1087"/>
        <w:gridCol w:w="1352"/>
        <w:gridCol w:w="1764"/>
      </w:tblGrid>
      <w:tr w:rsidR="00C00554" w:rsidRPr="00441D68" w:rsidTr="00C00554">
        <w:trPr>
          <w:trHeight w:val="278"/>
          <w:jc w:val="center"/>
        </w:trPr>
        <w:tc>
          <w:tcPr>
            <w:tcW w:w="659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715" w:type="dxa"/>
            <w:vMerge w:val="restart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тем</w:t>
            </w:r>
          </w:p>
        </w:tc>
        <w:tc>
          <w:tcPr>
            <w:tcW w:w="3433" w:type="dxa"/>
            <w:gridSpan w:val="3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Общее кол-во часов</w:t>
            </w:r>
          </w:p>
        </w:tc>
        <w:tc>
          <w:tcPr>
            <w:tcW w:w="1764" w:type="dxa"/>
            <w:vMerge w:val="restart"/>
          </w:tcPr>
          <w:p w:rsidR="00C00554" w:rsidRPr="00441D68" w:rsidRDefault="00C00554" w:rsidP="00C005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аттестации/ контроля</w:t>
            </w:r>
          </w:p>
        </w:tc>
      </w:tr>
      <w:tr w:rsidR="00C00554" w:rsidRPr="00441D68" w:rsidTr="00C00554">
        <w:trPr>
          <w:trHeight w:val="277"/>
          <w:jc w:val="center"/>
        </w:trPr>
        <w:tc>
          <w:tcPr>
            <w:tcW w:w="659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64" w:type="dxa"/>
            <w:vMerge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</w:t>
            </w:r>
          </w:p>
        </w:tc>
        <w:tc>
          <w:tcPr>
            <w:tcW w:w="994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Дебют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шахмат. Чемпионы мира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кодекс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Турниры</w:t>
            </w:r>
          </w:p>
        </w:tc>
        <w:tc>
          <w:tcPr>
            <w:tcW w:w="994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партий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Консультационные партии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Блиц - турниры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Тестирование, зачет.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Сеансы одновременной игры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7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2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4" w:type="dxa"/>
          </w:tcPr>
          <w:p w:rsidR="00C00554" w:rsidRPr="00441D68" w:rsidRDefault="00E0182D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C00554" w:rsidRPr="00441D68" w:rsidTr="00C00554">
        <w:trPr>
          <w:trHeight w:val="267"/>
          <w:jc w:val="center"/>
        </w:trPr>
        <w:tc>
          <w:tcPr>
            <w:tcW w:w="659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15" w:type="dxa"/>
          </w:tcPr>
          <w:p w:rsidR="00C00554" w:rsidRPr="00441D68" w:rsidRDefault="00C00554" w:rsidP="003D17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94" w:type="dxa"/>
          </w:tcPr>
          <w:p w:rsidR="00C00554" w:rsidRPr="00441D68" w:rsidRDefault="00FE2138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087" w:type="dxa"/>
          </w:tcPr>
          <w:p w:rsidR="00C00554" w:rsidRPr="00441D68" w:rsidRDefault="005A7304" w:rsidP="003D17F2">
            <w:pPr>
              <w:tabs>
                <w:tab w:val="left" w:pos="252"/>
                <w:tab w:val="center" w:pos="44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9</w:t>
            </w:r>
          </w:p>
        </w:tc>
        <w:tc>
          <w:tcPr>
            <w:tcW w:w="1352" w:type="dxa"/>
          </w:tcPr>
          <w:p w:rsidR="00C00554" w:rsidRPr="00441D68" w:rsidRDefault="005A730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1D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764" w:type="dxa"/>
          </w:tcPr>
          <w:p w:rsidR="00C00554" w:rsidRPr="00441D68" w:rsidRDefault="00C00554" w:rsidP="003D17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8268A" w:rsidRPr="00441D68" w:rsidRDefault="0038268A" w:rsidP="003826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8268A" w:rsidRPr="00441D68" w:rsidRDefault="0038268A" w:rsidP="0038268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50877" w:rsidRPr="00441D68" w:rsidRDefault="000454D4" w:rsidP="0038268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Содержание программы </w:t>
      </w:r>
      <w:r w:rsidR="00BF65FC" w:rsidRPr="00441D6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850877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обучения.</w:t>
      </w:r>
    </w:p>
    <w:p w:rsidR="00850877" w:rsidRPr="00441D68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1. Вводное занятие.</w:t>
      </w:r>
    </w:p>
    <w:p w:rsidR="00850877" w:rsidRPr="00441D68" w:rsidRDefault="00850877" w:rsidP="008508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содержанием программы. План работы на год.  Инструктаж по технике безопасности. Правила поведения в помещении и на улице. Правила дорожного движения.  Организационные вопросы.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2.Тактика.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Теория: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Расчёт продолжений, поиск ходов-кандидатов, в более сложных позициях без передвижения фигур на доске.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конкурсы решения комбинаций, задач и этюдов.</w:t>
      </w:r>
    </w:p>
    <w:p w:rsidR="00850877" w:rsidRPr="00441D68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Конкурсы решений комбинаций, задач и этюдов (2 способа):</w:t>
      </w:r>
    </w:p>
    <w:p w:rsidR="00850877" w:rsidRPr="00441D68" w:rsidRDefault="00850877" w:rsidP="00850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  <w:t>Предлагаемые задания ставятся на демонстрационной доске, и даётся время для решения. Решения сообщаются либо письменно, либо устно. За правильное решение начисляются очки.</w:t>
      </w:r>
    </w:p>
    <w:p w:rsidR="00850877" w:rsidRPr="00441D68" w:rsidRDefault="00850877" w:rsidP="008508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  <w:t>Задания раздаются учащимися на карточках.  В конце конкурса подводятся итоги.</w:t>
      </w:r>
    </w:p>
    <w:p w:rsidR="00850877" w:rsidRPr="00441D68" w:rsidRDefault="00850877" w:rsidP="00850877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Тренировать технику расчёта: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решают комбинационные примеры, задачи, этюды без передвижения фигур на доске, с определением времени на каждое задание. 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Выполняют задания, используя компьютерные программы: «Шахматные комбинации», «Шахматная тактика».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3.Стратегия. 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cyan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Разноцветные слоны в миттельшпиле. Выключение фигуры из игры. Типичные стратегические приёмы выключение фигуры противника из игры. Открытые и полуоткрытые линии.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Форпост на открытой и полуоткрытой линии. Значение опорного пункта на открытой и полуоткрытой линии, особенно в неприятельском лагере. Важность форпоста на открытой вертикали в борьбе за линию. Проблемы центра. Операция централизация.  Контроль за центральными полями. Укрепление одной фигуры в центре. Успешное выполнение фланговых операций. Два слона в миттельшпиле. Два слона в эндшпиле. Сила двух слонов в окончаниях, где отсутствует «вмешательство» других фигур. Успешная борьба против двух слонов. Борьба при необычном соотношении сил. Понятие абсолютной и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относительной ценности шахматных фигур. Позиции, где ферзю в течение длительного времени с успехом противостоят меньшие по абсолютной ценности силы.  Неудачное расположение неприятельских сил и, наоборот, активность своих фигур.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4. Эндшпиль.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Пешечные окончания.  Дефекты пешечной структуры (наличие сдвоенных пешек, изолированных, отсталых пешек). Пассивная позиция короля. Понятие Цугцванга. Различные фигуры против пешек. Точные позиции и этюды, без знания которых нет настоящей технической грамотности. Позиции в соотношении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Кр+К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против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Кр+п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.  Позиции, где ладья борется против одной или двух пешек. 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5. Дебют.</w:t>
      </w:r>
    </w:p>
    <w:p w:rsidR="00850877" w:rsidRPr="00441D68" w:rsidRDefault="00850877" w:rsidP="000454D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 xml:space="preserve"> 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Открытые дебюты. Стратегические идеи и цели открытых дебютов. Полуоткрытые дебюты. Стратегические идеи и цели полуоткрытых дебютов. Закрытые дебюты.  Стратегические идеи и цели закрытых дебютов.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6. История шахмат. Чемпионы мира.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Анализ творчества чемпионов мира и их краткая биография. 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7. Шахматный кодекс.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Теория: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Необходимость соблюдения каждым шахматистом, независимо от его квалификации, нравственно-этических норм. Знакомство с шахматным кодексом РФ, международными правилами ФИДЕ. Системы проведения соревнований: круговая, олимпийская, швейцарская.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8. Турниры.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внутри группы, включая «Шахматный турнир семейных команд». Участвуют в соревнованиях районных, городских, международных. Выполняют задания, используя компьютерные программы: «Шахматные окончания», «Шахматные комбинации»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9. Анализ партий.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Анализировать партии, либо индивидуально, когда другие ещё играют партии, либо в присутствии всей группы с обсуждением ошибок.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10. Консультационные партии.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Играть консультационные партии. Например, две команды, учащихся играют между собой, либо педагог против команды учащихся.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11.Блиц – турниры.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турниры с контролем времени по 5 минут каждому участнику.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12.Сеанс одновременной игры.</w:t>
      </w:r>
    </w:p>
    <w:p w:rsidR="00850877" w:rsidRPr="00441D68" w:rsidRDefault="00850877" w:rsidP="000454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Провести сеанс одновременной игры. В начале и в конце учебного года. 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Тема 13. Итоговое занятие.</w:t>
      </w:r>
    </w:p>
    <w:p w:rsidR="00850877" w:rsidRPr="00441D68" w:rsidRDefault="00850877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Практика: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Провести итоговую аттестацию учащихся. </w:t>
      </w:r>
    </w:p>
    <w:p w:rsidR="002E76C1" w:rsidRPr="00441D68" w:rsidRDefault="002E76C1" w:rsidP="00850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268A" w:rsidRPr="00441D68" w:rsidRDefault="0038268A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F6" w:rsidRDefault="003A1AF6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F6" w:rsidRDefault="003A1AF6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F6" w:rsidRDefault="003A1AF6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1AF6" w:rsidRDefault="003A1AF6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1.4.Планируемые результаты</w:t>
      </w: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По окончании первого  года обучения учащиеся:</w:t>
      </w:r>
    </w:p>
    <w:p w:rsidR="001A135C" w:rsidRPr="00441D68" w:rsidRDefault="001A135C" w:rsidP="001A135C">
      <w:pPr>
        <w:pStyle w:val="a4"/>
        <w:numPr>
          <w:ilvl w:val="0"/>
          <w:numId w:val="32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Результаты обучения (предметные результаты)</w:t>
      </w:r>
    </w:p>
    <w:p w:rsidR="001A135C" w:rsidRPr="00441D68" w:rsidRDefault="001A135C" w:rsidP="001A135C">
      <w:pPr>
        <w:pStyle w:val="a4"/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будут иметь представление об</w:t>
      </w:r>
      <w:r w:rsidRPr="00441D68">
        <w:rPr>
          <w:rFonts w:ascii="Times New Roman" w:hAnsi="Times New Roman" w:cs="Times New Roman"/>
          <w:sz w:val="24"/>
          <w:szCs w:val="24"/>
        </w:rPr>
        <w:t xml:space="preserve"> элементарных понятиях шахматной игры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будут иметь знания о классификации дебютов</w:t>
      </w:r>
      <w:r w:rsidRPr="00441D68">
        <w:rPr>
          <w:rFonts w:ascii="Times New Roman" w:hAnsi="Times New Roman" w:cs="Times New Roman"/>
          <w:sz w:val="24"/>
          <w:szCs w:val="24"/>
        </w:rPr>
        <w:t>;</w:t>
      </w:r>
    </w:p>
    <w:p w:rsidR="001A135C" w:rsidRPr="00441D68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- будут уметь: применять </w:t>
      </w:r>
      <w:r w:rsidRPr="00441D68">
        <w:rPr>
          <w:rFonts w:ascii="Times New Roman" w:hAnsi="Times New Roman" w:cs="Times New Roman"/>
          <w:bCs/>
          <w:sz w:val="24"/>
          <w:szCs w:val="24"/>
        </w:rPr>
        <w:t>элементарные тактические приемы и приемы эндшпиля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2. Результат воспитывающей</w:t>
      </w:r>
      <w:r w:rsidRPr="00441D68">
        <w:rPr>
          <w:rFonts w:ascii="Times New Roman" w:hAnsi="Times New Roman" w:cs="Times New Roman"/>
          <w:i/>
          <w:sz w:val="24"/>
          <w:szCs w:val="24"/>
        </w:rPr>
        <w:tab/>
        <w:t xml:space="preserve"> деятельности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будет создана положительно эмоционально окрашенная атмосфера в группе;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будет воспитан волевой характер;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будет воспитана целеустремлённость, трудолюбие.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lastRenderedPageBreak/>
        <w:t>3. Результат развивающей деятельности (личностные результаты):</w:t>
      </w:r>
      <w:r w:rsidRPr="00441D68">
        <w:rPr>
          <w:rFonts w:ascii="Times New Roman" w:hAnsi="Times New Roman" w:cs="Times New Roman"/>
          <w:i/>
          <w:sz w:val="24"/>
          <w:szCs w:val="24"/>
        </w:rPr>
        <w:tab/>
      </w:r>
    </w:p>
    <w:p w:rsidR="001A135C" w:rsidRPr="00441D68" w:rsidRDefault="001A135C" w:rsidP="001A135C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будут развиты: </w:t>
      </w:r>
      <w:r w:rsidRPr="00441D68">
        <w:rPr>
          <w:rFonts w:ascii="Times New Roman" w:hAnsi="Times New Roman" w:cs="Times New Roman"/>
          <w:sz w:val="24"/>
          <w:szCs w:val="24"/>
        </w:rPr>
        <w:t>память, внимательность, мышление (наглядно-образное); волевые качества личности.</w:t>
      </w:r>
    </w:p>
    <w:p w:rsidR="001A135C" w:rsidRPr="00441D68" w:rsidRDefault="001A135C" w:rsidP="001A135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будет сформирован самоконтроль</w:t>
      </w:r>
    </w:p>
    <w:p w:rsidR="00CB05C3" w:rsidRPr="00441D68" w:rsidRDefault="00CB05C3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 w:rsidR="00CB05C3" w:rsidRPr="00441D68">
        <w:rPr>
          <w:rFonts w:ascii="Times New Roman" w:hAnsi="Times New Roman" w:cs="Times New Roman"/>
          <w:b/>
          <w:sz w:val="24"/>
          <w:szCs w:val="24"/>
        </w:rPr>
        <w:t>второго</w:t>
      </w:r>
      <w:r w:rsidRPr="00441D68">
        <w:rPr>
          <w:rFonts w:ascii="Times New Roman" w:hAnsi="Times New Roman" w:cs="Times New Roman"/>
          <w:b/>
          <w:sz w:val="24"/>
          <w:szCs w:val="24"/>
        </w:rPr>
        <w:t xml:space="preserve"> года обучения учащиеся:</w:t>
      </w:r>
    </w:p>
    <w:p w:rsidR="001A135C" w:rsidRPr="00441D68" w:rsidRDefault="001A135C" w:rsidP="001A135C">
      <w:pPr>
        <w:pStyle w:val="a4"/>
        <w:numPr>
          <w:ilvl w:val="0"/>
          <w:numId w:val="31"/>
        </w:num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Результаты обучения (предметные результаты)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приёмами тактики и приемы эндшпиля;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- освоят знания, </w:t>
      </w:r>
      <w:r w:rsidRPr="00441D68">
        <w:rPr>
          <w:rFonts w:ascii="Times New Roman" w:hAnsi="Times New Roman" w:cs="Times New Roman"/>
          <w:bCs/>
          <w:sz w:val="24"/>
          <w:szCs w:val="24"/>
        </w:rPr>
        <w:t>необходимые для выполнения нормы спортивных   разрядов.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 xml:space="preserve">      2. Результат воспитывающей деятельности 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будет создана положительно эмоциональная атмосфера в группе;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воспитан волевой характер;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сформировано правильное поведение во время игры;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воспитано чувство ответственности, взаимопомощи, целеустремленность и трудолюбие.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 xml:space="preserve"> 3. Результат развивающей деятельности (личностные результаты):</w:t>
      </w:r>
      <w:r w:rsidRPr="00441D68">
        <w:rPr>
          <w:rFonts w:ascii="Times New Roman" w:hAnsi="Times New Roman" w:cs="Times New Roman"/>
          <w:i/>
          <w:sz w:val="24"/>
          <w:szCs w:val="24"/>
        </w:rPr>
        <w:tab/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      - будут развиты: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        память, внимание, мышление;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      - будет </w:t>
      </w:r>
      <w:r w:rsidRPr="00441D68">
        <w:rPr>
          <w:rFonts w:ascii="Times New Roman" w:hAnsi="Times New Roman" w:cs="Times New Roman"/>
          <w:bCs/>
          <w:sz w:val="24"/>
          <w:szCs w:val="24"/>
        </w:rPr>
        <w:t>сформирована усидчивость, самоконтроль и адекватная</w:t>
      </w:r>
      <w:r w:rsidRPr="00441D68">
        <w:rPr>
          <w:rFonts w:ascii="Times New Roman" w:hAnsi="Times New Roman" w:cs="Times New Roman"/>
          <w:sz w:val="24"/>
          <w:szCs w:val="24"/>
        </w:rPr>
        <w:t xml:space="preserve">         самооценка.</w:t>
      </w:r>
    </w:p>
    <w:p w:rsidR="001A135C" w:rsidRPr="00441D68" w:rsidRDefault="001A135C" w:rsidP="00175805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 w:rsidR="00CB05C3" w:rsidRPr="00441D68">
        <w:rPr>
          <w:rFonts w:ascii="Times New Roman" w:hAnsi="Times New Roman" w:cs="Times New Roman"/>
          <w:b/>
          <w:sz w:val="24"/>
          <w:szCs w:val="24"/>
        </w:rPr>
        <w:t xml:space="preserve"> третьего</w:t>
      </w:r>
      <w:r w:rsidRPr="00441D68">
        <w:rPr>
          <w:rFonts w:ascii="Times New Roman" w:hAnsi="Times New Roman" w:cs="Times New Roman"/>
          <w:b/>
          <w:sz w:val="24"/>
          <w:szCs w:val="24"/>
        </w:rPr>
        <w:t xml:space="preserve"> года обучения учащиеся:</w:t>
      </w:r>
    </w:p>
    <w:p w:rsidR="001A135C" w:rsidRPr="00441D68" w:rsidRDefault="001A135C" w:rsidP="001A135C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1. Результаты обучения (предметные результаты)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знаниями в области дебютов;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приёмами сложной тактики и стратегии шахматной игры;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знаниями в области эндшпиля;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анализом позиции, через комбинации на различные темы.</w:t>
      </w:r>
    </w:p>
    <w:p w:rsidR="001A135C" w:rsidRPr="00441D68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 xml:space="preserve"> будут уметь:</w:t>
      </w:r>
    </w:p>
    <w:p w:rsidR="001A135C" w:rsidRPr="00441D68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решать комбинации на разные темы; </w:t>
      </w:r>
    </w:p>
    <w:p w:rsidR="001A135C" w:rsidRPr="00441D68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самостоятельно анализировать позицию, через формирование умения решать комбинации на различные темы;</w:t>
      </w:r>
    </w:p>
    <w:p w:rsidR="001A135C" w:rsidRPr="00441D68" w:rsidRDefault="001A135C" w:rsidP="001A135C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видеть в позиции разные варианты.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 xml:space="preserve">2. Результат воспитывающей деятельности 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>будет воспитано уважения к партнёру, самодисциплина, чувство ответственности и взаимопомощи, умение владеть собой и добиваться цели;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сформировано правильное поведение во время игры;</w:t>
      </w:r>
    </w:p>
    <w:p w:rsidR="001A135C" w:rsidRPr="00441D68" w:rsidRDefault="001A135C" w:rsidP="001A135C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-будет воспитана целеустремлённость</w:t>
      </w:r>
      <w:r w:rsidRPr="00441D68">
        <w:rPr>
          <w:rFonts w:ascii="Times New Roman" w:hAnsi="Times New Roman" w:cs="Times New Roman"/>
          <w:sz w:val="24"/>
          <w:szCs w:val="24"/>
        </w:rPr>
        <w:t>, трудолюбие.</w:t>
      </w:r>
    </w:p>
    <w:p w:rsidR="001A135C" w:rsidRPr="00441D68" w:rsidRDefault="001A135C" w:rsidP="001A135C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3. Результат развивающей деятельности (личностные результаты):</w:t>
      </w:r>
      <w:r w:rsidRPr="00441D68">
        <w:rPr>
          <w:rFonts w:ascii="Times New Roman" w:hAnsi="Times New Roman" w:cs="Times New Roman"/>
          <w:i/>
          <w:sz w:val="24"/>
          <w:szCs w:val="24"/>
        </w:rPr>
        <w:tab/>
      </w:r>
    </w:p>
    <w:p w:rsidR="001A135C" w:rsidRPr="00441D68" w:rsidRDefault="001A135C" w:rsidP="001A135C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будут развиты:</w:t>
      </w:r>
    </w:p>
    <w:p w:rsidR="001A135C" w:rsidRPr="00441D68" w:rsidRDefault="001A135C" w:rsidP="001A135C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фантазия, логическое и аналитическое мышление, память, внимательность, усидчивость; </w:t>
      </w:r>
    </w:p>
    <w:p w:rsidR="001A135C" w:rsidRPr="00441D68" w:rsidRDefault="001A135C" w:rsidP="001A135C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волевые качества личности.</w:t>
      </w:r>
    </w:p>
    <w:p w:rsidR="001A135C" w:rsidRPr="00441D68" w:rsidRDefault="001A135C" w:rsidP="001A135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развит интерес к истории происхождения шахмат и творчества шахматных мастеров;</w:t>
      </w:r>
    </w:p>
    <w:p w:rsidR="001A135C" w:rsidRPr="00441D68" w:rsidRDefault="001A135C" w:rsidP="001A135C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развита способность анализировать и делать выводы; творческая активность.</w:t>
      </w:r>
    </w:p>
    <w:p w:rsidR="0038268A" w:rsidRPr="00441D68" w:rsidRDefault="0038268A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11B3" w:rsidRPr="00441D68" w:rsidRDefault="009511B3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 w:rsidR="00116BDA" w:rsidRPr="00441D68">
        <w:rPr>
          <w:rFonts w:ascii="Times New Roman" w:hAnsi="Times New Roman" w:cs="Times New Roman"/>
          <w:b/>
          <w:sz w:val="24"/>
          <w:szCs w:val="24"/>
        </w:rPr>
        <w:t xml:space="preserve"> четвёртого </w:t>
      </w:r>
      <w:r w:rsidRPr="00441D68">
        <w:rPr>
          <w:rFonts w:ascii="Times New Roman" w:hAnsi="Times New Roman" w:cs="Times New Roman"/>
          <w:b/>
          <w:sz w:val="24"/>
          <w:szCs w:val="24"/>
        </w:rPr>
        <w:t xml:space="preserve"> года обучения учащиеся</w:t>
      </w:r>
      <w:r w:rsidRPr="00441D68">
        <w:rPr>
          <w:rFonts w:ascii="Times New Roman" w:hAnsi="Times New Roman" w:cs="Times New Roman"/>
          <w:sz w:val="24"/>
          <w:szCs w:val="24"/>
        </w:rPr>
        <w:t>:</w:t>
      </w:r>
    </w:p>
    <w:p w:rsidR="009511B3" w:rsidRPr="00441D68" w:rsidRDefault="009511B3" w:rsidP="009511B3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1. Результаты обучения (предметные результаты)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lastRenderedPageBreak/>
        <w:t>- овладеют знаниями в области дебютов;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приёмами сложной тактики и стратегии шахматной игры;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знаниями в области эндшпиля;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 овладеют анализом позиции, через комбинации на различные темы.</w:t>
      </w:r>
    </w:p>
    <w:p w:rsidR="009511B3" w:rsidRPr="00441D68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 xml:space="preserve"> будут уметь:</w:t>
      </w:r>
    </w:p>
    <w:p w:rsidR="009511B3" w:rsidRPr="00441D68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решать комбинации на разные темы; </w:t>
      </w:r>
    </w:p>
    <w:p w:rsidR="009511B3" w:rsidRPr="00441D68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самостоятельно анализировать позицию, через формирование умения решать комбинации на различные темы;</w:t>
      </w:r>
    </w:p>
    <w:p w:rsidR="009511B3" w:rsidRPr="00441D68" w:rsidRDefault="009511B3" w:rsidP="009511B3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after="0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видеть в позиции разные варианты.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 xml:space="preserve">2. Результат воспитывающей деятельности 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>будет воспитано уважения к партнёру, самодисциплина, чувство ответственности и взаимопомощи, умение владеть собой и добиваться цели;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сформировано правильное поведение во время игры;</w:t>
      </w:r>
    </w:p>
    <w:p w:rsidR="009511B3" w:rsidRPr="00441D68" w:rsidRDefault="009511B3" w:rsidP="009511B3">
      <w:pPr>
        <w:widowControl w:val="0"/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-будет воспитана целеустремлённость</w:t>
      </w:r>
      <w:r w:rsidRPr="00441D68">
        <w:rPr>
          <w:rFonts w:ascii="Times New Roman" w:hAnsi="Times New Roman" w:cs="Times New Roman"/>
          <w:sz w:val="24"/>
          <w:szCs w:val="24"/>
        </w:rPr>
        <w:t>, трудолюбие.</w:t>
      </w:r>
    </w:p>
    <w:p w:rsidR="009511B3" w:rsidRPr="00441D68" w:rsidRDefault="009511B3" w:rsidP="009511B3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>3. Результат развивающей деятельности (личностные результаты):</w:t>
      </w:r>
      <w:r w:rsidRPr="00441D68">
        <w:rPr>
          <w:rFonts w:ascii="Times New Roman" w:hAnsi="Times New Roman" w:cs="Times New Roman"/>
          <w:i/>
          <w:sz w:val="24"/>
          <w:szCs w:val="24"/>
        </w:rPr>
        <w:tab/>
      </w:r>
    </w:p>
    <w:p w:rsidR="009511B3" w:rsidRPr="00441D68" w:rsidRDefault="009511B3" w:rsidP="009511B3">
      <w:pPr>
        <w:widowControl w:val="0"/>
        <w:tabs>
          <w:tab w:val="center" w:pos="5127"/>
          <w:tab w:val="left" w:pos="7395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>- будут развиты:</w:t>
      </w:r>
    </w:p>
    <w:p w:rsidR="009511B3" w:rsidRPr="00441D68" w:rsidRDefault="009511B3" w:rsidP="009511B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фантазия, логическое и аналитическое мышление, память, внимательность, усидчивость; </w:t>
      </w:r>
    </w:p>
    <w:p w:rsidR="009511B3" w:rsidRPr="00441D68" w:rsidRDefault="009511B3" w:rsidP="009511B3">
      <w:pPr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волевые качества личности.</w:t>
      </w:r>
    </w:p>
    <w:p w:rsidR="009511B3" w:rsidRPr="00441D68" w:rsidRDefault="009511B3" w:rsidP="009511B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развит интерес к истории происхождения шахмат и творчества шахматных мастеров;</w:t>
      </w:r>
    </w:p>
    <w:p w:rsidR="009511B3" w:rsidRPr="00441D68" w:rsidRDefault="009511B3" w:rsidP="009511B3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-будет развита способность анализировать и делать выводы; творческая активность.</w:t>
      </w:r>
    </w:p>
    <w:p w:rsidR="009511B3" w:rsidRPr="00441D68" w:rsidRDefault="009511B3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304" w:rsidRPr="00441D68" w:rsidRDefault="005A7304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304" w:rsidRPr="00441D68" w:rsidRDefault="005A7304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304" w:rsidRPr="00441D68" w:rsidRDefault="005A7304" w:rsidP="00951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234" w:rsidRPr="00441D68" w:rsidRDefault="00077234" w:rsidP="00077234">
      <w:pPr>
        <w:widowControl w:val="0"/>
        <w:tabs>
          <w:tab w:val="left" w:pos="52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1D68">
        <w:rPr>
          <w:rFonts w:ascii="Times New Roman" w:hAnsi="Times New Roman" w:cs="Times New Roman"/>
          <w:i/>
          <w:sz w:val="24"/>
          <w:szCs w:val="24"/>
        </w:rPr>
        <w:tab/>
      </w:r>
    </w:p>
    <w:p w:rsidR="005A7304" w:rsidRPr="00441D68" w:rsidRDefault="005A7304" w:rsidP="006854C3">
      <w:pPr>
        <w:pStyle w:val="a7"/>
        <w:ind w:left="-567" w:firstLine="141"/>
        <w:rPr>
          <w:rFonts w:ascii="Times New Roman" w:eastAsia="Times New Roman" w:hAnsi="Times New Roman"/>
          <w:b/>
          <w:sz w:val="24"/>
          <w:szCs w:val="24"/>
        </w:rPr>
      </w:pPr>
    </w:p>
    <w:p w:rsidR="00175805" w:rsidRPr="00441D68" w:rsidRDefault="00175805" w:rsidP="006854C3">
      <w:pPr>
        <w:pStyle w:val="a7"/>
        <w:ind w:left="-567" w:firstLine="141"/>
        <w:rPr>
          <w:rFonts w:ascii="Times New Roman" w:hAnsi="Times New Roman"/>
          <w:b/>
          <w:sz w:val="24"/>
          <w:szCs w:val="24"/>
          <w:lang w:bidi="ru-RU"/>
        </w:rPr>
      </w:pPr>
      <w:r w:rsidRPr="00441D68">
        <w:rPr>
          <w:rFonts w:ascii="Times New Roman" w:eastAsia="Times New Roman" w:hAnsi="Times New Roman"/>
          <w:b/>
          <w:sz w:val="24"/>
          <w:szCs w:val="24"/>
        </w:rPr>
        <w:t>Блок №</w:t>
      </w:r>
      <w:r w:rsidR="008E5CDE" w:rsidRPr="00441D68">
        <w:rPr>
          <w:rFonts w:ascii="Times New Roman" w:eastAsia="Times New Roman" w:hAnsi="Times New Roman"/>
          <w:b/>
          <w:sz w:val="24"/>
          <w:szCs w:val="24"/>
        </w:rPr>
        <w:t xml:space="preserve"> 2. «Комплекс организационно-педагогических условий</w:t>
      </w:r>
      <w:r w:rsidRPr="00441D68">
        <w:rPr>
          <w:rFonts w:ascii="Times New Roman" w:hAnsi="Times New Roman"/>
          <w:b/>
          <w:sz w:val="24"/>
          <w:szCs w:val="24"/>
          <w:lang w:bidi="ru-RU"/>
        </w:rPr>
        <w:t>реализации дополнительной общеобразовательной общеразвивающейпрограммы»</w:t>
      </w:r>
    </w:p>
    <w:p w:rsidR="008E5CDE" w:rsidRPr="00441D68" w:rsidRDefault="008E5CDE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CDE" w:rsidRPr="00441D68" w:rsidRDefault="00583134" w:rsidP="008E5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2.1.</w:t>
      </w:r>
      <w:r w:rsidR="008E5CDE" w:rsidRPr="00441D68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p w:rsidR="00D10C4A" w:rsidRPr="00441D68" w:rsidRDefault="009C4B50" w:rsidP="00D10C4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 xml:space="preserve">Количество учебных недель – 36 </w:t>
      </w:r>
    </w:p>
    <w:p w:rsidR="009C4B50" w:rsidRPr="00441D68" w:rsidRDefault="00D10C4A" w:rsidP="00D10C4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Количество учебных дней – 216</w:t>
      </w:r>
      <w:r w:rsidR="009C4B50" w:rsidRPr="00441D68">
        <w:rPr>
          <w:rFonts w:ascii="Times New Roman" w:hAnsi="Times New Roman"/>
          <w:sz w:val="24"/>
          <w:szCs w:val="24"/>
        </w:rPr>
        <w:t>.</w:t>
      </w:r>
    </w:p>
    <w:p w:rsidR="00D10C4A" w:rsidRPr="00441D68" w:rsidRDefault="009C4B50" w:rsidP="00D10C4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 xml:space="preserve">Начало занятий групп всех годов обучения – с 1 сентября, </w:t>
      </w:r>
    </w:p>
    <w:p w:rsidR="009C4B50" w:rsidRPr="00441D68" w:rsidRDefault="009C4B50" w:rsidP="00D10C4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окончание занятий – 31 мая.</w:t>
      </w:r>
    </w:p>
    <w:p w:rsidR="009C4B50" w:rsidRPr="00441D68" w:rsidRDefault="009C4B50" w:rsidP="00D10C4A">
      <w:pPr>
        <w:pStyle w:val="a7"/>
        <w:rPr>
          <w:rFonts w:ascii="Times New Roman" w:hAnsi="Times New Roman"/>
          <w:sz w:val="24"/>
          <w:szCs w:val="24"/>
        </w:rPr>
      </w:pPr>
      <w:r w:rsidRPr="00441D68">
        <w:rPr>
          <w:rFonts w:ascii="Times New Roman" w:hAnsi="Times New Roman"/>
          <w:sz w:val="24"/>
          <w:szCs w:val="24"/>
        </w:rPr>
        <w:t>Продолжительность каникул– с 1 июня по 31 августа.</w:t>
      </w:r>
    </w:p>
    <w:p w:rsidR="001C3199" w:rsidRPr="00441D68" w:rsidRDefault="001C3199" w:rsidP="00687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597" w:rsidRPr="00441D68" w:rsidRDefault="00D10C4A" w:rsidP="00687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 xml:space="preserve">2.2 </w:t>
      </w:r>
      <w:r w:rsidR="00D87597" w:rsidRPr="00441D68">
        <w:rPr>
          <w:rFonts w:ascii="Times New Roman" w:hAnsi="Times New Roman" w:cs="Times New Roman"/>
          <w:b/>
          <w:sz w:val="24"/>
          <w:szCs w:val="24"/>
        </w:rPr>
        <w:t>Условия реализации программы</w:t>
      </w:r>
    </w:p>
    <w:p w:rsidR="00D87597" w:rsidRPr="00441D68" w:rsidRDefault="00D87597" w:rsidP="006877AB">
      <w:pPr>
        <w:tabs>
          <w:tab w:val="left" w:pos="4"/>
          <w:tab w:val="left" w:pos="10065"/>
        </w:tabs>
        <w:spacing w:after="0" w:line="240" w:lineRule="auto"/>
        <w:ind w:right="-1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68">
        <w:rPr>
          <w:rFonts w:ascii="Times New Roman" w:hAnsi="Times New Roman" w:cs="Times New Roman"/>
          <w:b/>
          <w:sz w:val="24"/>
          <w:szCs w:val="24"/>
        </w:rPr>
        <w:t>Санитарно-гигиенические требования</w:t>
      </w:r>
    </w:p>
    <w:p w:rsidR="00D87597" w:rsidRPr="00441D68" w:rsidRDefault="00D87597" w:rsidP="006877AB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41D6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Занятия должны проводиться в просторном помещении, соответствующем требованиям техники безопасности, противопожарной безопасности, санитарным нормам. Кабинет должен хорошо освещаться и периодически проветриваться.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b/>
          <w:bCs/>
          <w:kern w:val="24"/>
          <w:sz w:val="24"/>
          <w:szCs w:val="24"/>
        </w:rPr>
        <w:t>Материально-техническое обеспечение: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Сведения о помещении, в котором проводятся занятия</w:t>
      </w:r>
      <w:r w:rsidR="0087721E"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 xml:space="preserve">: 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учебный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кабинет, компьютерный класс и игровой зал.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Перечень оборудования учебного кабинета: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демонстрационная доска, учебные столы и стулья, 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шкафы и стеллажи для хранения дидактических пособий и учебных материалов, шахматные доски (1 на каждого воспитанника), шахматные часы (одни на двоих).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lastRenderedPageBreak/>
        <w:t>Перечень оборудования компьютерного класса: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 xml:space="preserve">персональные компьютеры (8 шт.), проектор,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учебные столы и стулья, 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шкафы и стеллажи для хранения дидактических пособий и учебных материалов.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 xml:space="preserve">Учебный комплект на каждого </w:t>
      </w:r>
      <w:r w:rsidR="00C00554"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учащегося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: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 xml:space="preserve"> рабочая тетрадь, задачники (в соответствии с годом обучения), ручка, цветные карандаши, шахматные доски и часы. </w:t>
      </w:r>
    </w:p>
    <w:p w:rsidR="00850877" w:rsidRPr="00441D68" w:rsidRDefault="00850877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Информационное обеспечение:</w:t>
      </w:r>
    </w:p>
    <w:p w:rsidR="00850877" w:rsidRPr="00441D68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 xml:space="preserve">книги по шахматам для педагогов и детей (история шахмат, дебюты, эндшпиль, миттельшпиль, тактика, стратегия), </w:t>
      </w:r>
    </w:p>
    <w:p w:rsidR="00850877" w:rsidRPr="00441D68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задачники для обучающихся (тактика, различные маты, комбинации),</w:t>
      </w:r>
    </w:p>
    <w:p w:rsidR="00850877" w:rsidRPr="00441D68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видеоролики (по тактике, стратегии, эндшпилю, дебюту), </w:t>
      </w:r>
    </w:p>
    <w:p w:rsidR="00850877" w:rsidRPr="00441D68" w:rsidRDefault="00850877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компьютерные программы для начинающих шахматистов и для разрядников(приложение 1).</w:t>
      </w:r>
    </w:p>
    <w:p w:rsidR="00395734" w:rsidRPr="00441D68" w:rsidRDefault="00395734" w:rsidP="006877AB">
      <w:pPr>
        <w:spacing w:after="0" w:line="240" w:lineRule="auto"/>
        <w:ind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  <w:u w:val="single"/>
        </w:rPr>
        <w:t>Кадровое обеспечение:</w:t>
      </w:r>
    </w:p>
    <w:p w:rsidR="00395734" w:rsidRPr="00441D68" w:rsidRDefault="00395734" w:rsidP="006877AB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педагог дополнительного</w:t>
      </w:r>
      <w:r w:rsidR="0038268A" w:rsidRPr="00441D68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образования/ учитель физической культуры</w:t>
      </w:r>
      <w:r w:rsidRPr="00441D68">
        <w:rPr>
          <w:rFonts w:ascii="Times New Roman" w:eastAsia="+mn-ea" w:hAnsi="Times New Roman" w:cs="Times New Roman"/>
          <w:kern w:val="24"/>
          <w:sz w:val="24"/>
          <w:szCs w:val="24"/>
        </w:rPr>
        <w:t>,</w:t>
      </w:r>
    </w:p>
    <w:p w:rsidR="00395734" w:rsidRPr="00441D68" w:rsidRDefault="00395734" w:rsidP="006877AB">
      <w:pPr>
        <w:spacing w:after="0" w:line="240" w:lineRule="auto"/>
        <w:ind w:left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9213B1" w:rsidRPr="00441D68" w:rsidRDefault="009213B1" w:rsidP="006877AB">
      <w:pPr>
        <w:spacing w:after="0" w:line="240" w:lineRule="auto"/>
        <w:ind w:left="284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304" w:rsidRPr="00441D68" w:rsidRDefault="005A7304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304" w:rsidRPr="00441D68" w:rsidRDefault="005A7304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304" w:rsidRPr="00441D68" w:rsidRDefault="005A7304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A7304" w:rsidRPr="00441D68" w:rsidRDefault="005A7304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8268A" w:rsidRPr="00441D68" w:rsidRDefault="0038268A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0877" w:rsidRPr="00441D68" w:rsidRDefault="00850877" w:rsidP="006877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sz w:val="24"/>
          <w:szCs w:val="24"/>
        </w:rPr>
        <w:t>Формы проведения занятий: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1. Практикум.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2. Контрольная работа.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3. Сеанс одновременной игры.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4. Турнир.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441D68">
        <w:rPr>
          <w:rFonts w:ascii="Times New Roman" w:hAnsi="Times New Roman" w:cs="Times New Roman"/>
          <w:sz w:val="24"/>
          <w:szCs w:val="24"/>
        </w:rPr>
        <w:t>Блиц</w:t>
      </w:r>
      <w:r w:rsidR="00395734" w:rsidRPr="00441D68">
        <w:rPr>
          <w:rFonts w:ascii="Times New Roman" w:hAnsi="Times New Roman" w:cs="Times New Roman"/>
          <w:sz w:val="24"/>
          <w:szCs w:val="24"/>
        </w:rPr>
        <w:t>-</w:t>
      </w:r>
      <w:r w:rsidRPr="00441D68">
        <w:rPr>
          <w:rFonts w:ascii="Times New Roman" w:hAnsi="Times New Roman" w:cs="Times New Roman"/>
          <w:sz w:val="24"/>
          <w:szCs w:val="24"/>
        </w:rPr>
        <w:t>турнир</w:t>
      </w:r>
      <w:proofErr w:type="gramEnd"/>
      <w:r w:rsidRPr="00441D68">
        <w:rPr>
          <w:rFonts w:ascii="Times New Roman" w:hAnsi="Times New Roman" w:cs="Times New Roman"/>
          <w:sz w:val="24"/>
          <w:szCs w:val="24"/>
        </w:rPr>
        <w:t>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6. Конкурс.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7. Лекция.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8. Турнир.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9. Беседа.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10. Семинар.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11. Анализ партий.</w:t>
      </w:r>
    </w:p>
    <w:p w:rsidR="00850877" w:rsidRPr="00441D68" w:rsidRDefault="00850877" w:rsidP="00687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>12. Консультационная партия.</w:t>
      </w:r>
    </w:p>
    <w:p w:rsidR="00441D68" w:rsidRPr="00441D68" w:rsidRDefault="00850877" w:rsidP="009B0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sz w:val="24"/>
          <w:szCs w:val="24"/>
        </w:rPr>
        <w:t xml:space="preserve">При организации учебных занятий используются следующие </w:t>
      </w:r>
      <w:r w:rsidRPr="00441D68">
        <w:rPr>
          <w:rFonts w:ascii="Times New Roman" w:hAnsi="Times New Roman" w:cs="Times New Roman"/>
          <w:b/>
          <w:bCs/>
          <w:sz w:val="24"/>
          <w:szCs w:val="24"/>
        </w:rPr>
        <w:t>методы обучения</w:t>
      </w:r>
      <w:r w:rsidRPr="00441D68">
        <w:rPr>
          <w:rFonts w:ascii="Times New Roman" w:hAnsi="Times New Roman" w:cs="Times New Roman"/>
          <w:sz w:val="24"/>
          <w:szCs w:val="24"/>
        </w:rPr>
        <w:t>:</w:t>
      </w:r>
    </w:p>
    <w:p w:rsidR="009B05AC" w:rsidRPr="00441D68" w:rsidRDefault="00850877" w:rsidP="009B05A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внешним признакам деятельности педагога и учащихся: </w:t>
      </w:r>
    </w:p>
    <w:p w:rsidR="006877AB" w:rsidRPr="00441D68" w:rsidRDefault="00850877" w:rsidP="009B05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Словесный</w:t>
      </w:r>
      <w:r w:rsidR="006877AB" w:rsidRPr="00441D68">
        <w:rPr>
          <w:rFonts w:ascii="Times New Roman" w:hAnsi="Times New Roman" w:cs="Times New Roman"/>
          <w:sz w:val="24"/>
          <w:szCs w:val="24"/>
        </w:rPr>
        <w:t xml:space="preserve">-беседа, лекция, обсуждение, рассказ, </w:t>
      </w:r>
      <w:r w:rsidRPr="00441D68">
        <w:rPr>
          <w:rFonts w:ascii="Times New Roman" w:hAnsi="Times New Roman" w:cs="Times New Roman"/>
          <w:sz w:val="24"/>
          <w:szCs w:val="24"/>
        </w:rPr>
        <w:t>анализ.</w:t>
      </w:r>
    </w:p>
    <w:p w:rsidR="009B05AC" w:rsidRPr="00441D68" w:rsidRDefault="00850877" w:rsidP="006877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Наглядный</w:t>
      </w:r>
      <w:r w:rsidR="006877AB" w:rsidRPr="00441D68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6877AB" w:rsidRPr="00441D68">
        <w:rPr>
          <w:rFonts w:ascii="Times New Roman" w:hAnsi="Times New Roman" w:cs="Times New Roman"/>
          <w:sz w:val="24"/>
          <w:szCs w:val="24"/>
        </w:rPr>
        <w:t>показ педагогом вариантов ходов шахматных фигур на демонстрационной доске, просмотр</w:t>
      </w:r>
      <w:r w:rsidRPr="00441D68">
        <w:rPr>
          <w:rFonts w:ascii="Times New Roman" w:hAnsi="Times New Roman" w:cs="Times New Roman"/>
          <w:sz w:val="24"/>
          <w:szCs w:val="24"/>
        </w:rPr>
        <w:t>презентации.</w:t>
      </w:r>
    </w:p>
    <w:p w:rsidR="00850877" w:rsidRPr="00441D68" w:rsidRDefault="00850877" w:rsidP="006877A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Практический</w:t>
      </w:r>
      <w:r w:rsidR="009B05AC" w:rsidRPr="00441D6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6877AB" w:rsidRPr="00441D68">
        <w:rPr>
          <w:rFonts w:ascii="Times New Roman" w:hAnsi="Times New Roman" w:cs="Times New Roman"/>
          <w:sz w:val="24"/>
          <w:szCs w:val="24"/>
        </w:rPr>
        <w:t>турниры,блицтурниры,решениекомбинацийишахматныхзадач,тренинги,анализрешениязадач,</w:t>
      </w:r>
      <w:r w:rsidRPr="00441D68">
        <w:rPr>
          <w:rFonts w:ascii="Times New Roman" w:hAnsi="Times New Roman" w:cs="Times New Roman"/>
          <w:sz w:val="24"/>
          <w:szCs w:val="24"/>
        </w:rPr>
        <w:t>консульта</w:t>
      </w:r>
      <w:r w:rsidR="006877AB" w:rsidRPr="00441D68">
        <w:rPr>
          <w:rFonts w:ascii="Times New Roman" w:hAnsi="Times New Roman" w:cs="Times New Roman"/>
          <w:sz w:val="24"/>
          <w:szCs w:val="24"/>
        </w:rPr>
        <w:t>ционные</w:t>
      </w:r>
      <w:r w:rsidRPr="00441D68">
        <w:rPr>
          <w:rFonts w:ascii="Times New Roman" w:hAnsi="Times New Roman" w:cs="Times New Roman"/>
          <w:sz w:val="24"/>
          <w:szCs w:val="24"/>
        </w:rPr>
        <w:t>партии,</w:t>
      </w:r>
      <w:r w:rsidR="006877AB" w:rsidRPr="00441D68">
        <w:rPr>
          <w:rFonts w:ascii="Times New Roman" w:hAnsi="Times New Roman" w:cs="Times New Roman"/>
          <w:sz w:val="24"/>
          <w:szCs w:val="24"/>
        </w:rPr>
        <w:t>сеансодновременной</w:t>
      </w:r>
      <w:r w:rsidRPr="00441D68">
        <w:rPr>
          <w:rFonts w:ascii="Times New Roman" w:hAnsi="Times New Roman" w:cs="Times New Roman"/>
          <w:sz w:val="24"/>
          <w:szCs w:val="24"/>
        </w:rPr>
        <w:t>игры.</w:t>
      </w:r>
    </w:p>
    <w:p w:rsidR="009B05AC" w:rsidRPr="00441D68" w:rsidRDefault="00850877" w:rsidP="009B05AC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степени активности познавательной деятельности учащихся:</w:t>
      </w:r>
    </w:p>
    <w:p w:rsidR="009B05AC" w:rsidRPr="00441D68" w:rsidRDefault="00850877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Объяснительно-иллюстративные</w:t>
      </w:r>
      <w:r w:rsidRPr="00441D68">
        <w:rPr>
          <w:rFonts w:ascii="Times New Roman" w:hAnsi="Times New Roman" w:cs="Times New Roman"/>
          <w:sz w:val="24"/>
          <w:szCs w:val="24"/>
        </w:rPr>
        <w:t xml:space="preserve"> - учащиеся воспринимают и</w:t>
      </w:r>
      <w:r w:rsidR="0087721E" w:rsidRPr="00441D68">
        <w:rPr>
          <w:rFonts w:ascii="Times New Roman" w:hAnsi="Times New Roman" w:cs="Times New Roman"/>
          <w:sz w:val="24"/>
          <w:szCs w:val="24"/>
        </w:rPr>
        <w:t xml:space="preserve"> усваивают готовую информацию. </w:t>
      </w:r>
    </w:p>
    <w:p w:rsidR="009B05AC" w:rsidRPr="00441D68" w:rsidRDefault="00850877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Репродуктивный</w:t>
      </w:r>
      <w:r w:rsidRPr="00441D68">
        <w:rPr>
          <w:rFonts w:ascii="Times New Roman" w:hAnsi="Times New Roman" w:cs="Times New Roman"/>
          <w:sz w:val="24"/>
          <w:szCs w:val="24"/>
        </w:rPr>
        <w:t xml:space="preserve"> – учащиеся воспроизводят полученные знания и освоенные способы деятельности, это учебно-тренировочные партии, а также участие учащихся в шахматных турнирах, соревнованиях.</w:t>
      </w:r>
    </w:p>
    <w:p w:rsidR="00850877" w:rsidRPr="00441D68" w:rsidRDefault="00850877" w:rsidP="009B05A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lastRenderedPageBreak/>
        <w:t>Исследовательский</w:t>
      </w:r>
      <w:r w:rsidRPr="00441D68">
        <w:rPr>
          <w:rFonts w:ascii="Times New Roman" w:hAnsi="Times New Roman" w:cs="Times New Roman"/>
          <w:sz w:val="24"/>
          <w:szCs w:val="24"/>
        </w:rPr>
        <w:t xml:space="preserve"> – овладение учащимися методами научного познания, самостоятельной творческой работы это - самостоятельный анализ шахматных партий гроссмейстеров, мастеров, учебных партий.</w:t>
      </w:r>
    </w:p>
    <w:p w:rsidR="009B05AC" w:rsidRPr="00441D68" w:rsidRDefault="00850877" w:rsidP="00850877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логичности подхода:</w:t>
      </w:r>
    </w:p>
    <w:p w:rsidR="00850877" w:rsidRPr="00441D68" w:rsidRDefault="00850877" w:rsidP="00850877">
      <w:pPr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Аналитический</w:t>
      </w:r>
      <w:r w:rsidRPr="00441D68">
        <w:rPr>
          <w:rFonts w:ascii="Times New Roman" w:hAnsi="Times New Roman" w:cs="Times New Roman"/>
          <w:sz w:val="24"/>
          <w:szCs w:val="24"/>
        </w:rPr>
        <w:t xml:space="preserve"> – анализ партий и учебных позиций, анализ итогов турниров и конкурсов решения задач.</w:t>
      </w:r>
    </w:p>
    <w:p w:rsidR="009B05AC" w:rsidRPr="00441D68" w:rsidRDefault="00850877" w:rsidP="006877AB">
      <w:pPr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критерию степени самостоятельно</w:t>
      </w:r>
      <w:r w:rsidR="006877AB"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сти и творчества в деятельности </w:t>
      </w:r>
      <w:r w:rsidR="0087721E"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учащихся</w:t>
      </w:r>
      <w:r w:rsidRPr="00441D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:rsidR="0038268A" w:rsidRPr="003A1AF6" w:rsidRDefault="00850877" w:rsidP="003A1AF6">
      <w:pPr>
        <w:jc w:val="both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hAnsi="Times New Roman" w:cs="Times New Roman"/>
          <w:i/>
          <w:iCs/>
          <w:sz w:val="24"/>
          <w:szCs w:val="24"/>
        </w:rPr>
        <w:t>Частично-поисковый</w:t>
      </w:r>
      <w:r w:rsidRPr="00441D68">
        <w:rPr>
          <w:rFonts w:ascii="Times New Roman" w:hAnsi="Times New Roman" w:cs="Times New Roman"/>
          <w:sz w:val="24"/>
          <w:szCs w:val="24"/>
        </w:rPr>
        <w:t xml:space="preserve"> – учащиеся участвуют в коллективном поиске, в процессе решения шахматных задач, разборе учебных п</w:t>
      </w:r>
      <w:r w:rsidR="003A1AF6">
        <w:rPr>
          <w:rFonts w:ascii="Times New Roman" w:hAnsi="Times New Roman" w:cs="Times New Roman"/>
          <w:sz w:val="24"/>
          <w:szCs w:val="24"/>
        </w:rPr>
        <w:t>артий, консультационные партии.</w:t>
      </w:r>
    </w:p>
    <w:p w:rsidR="00850877" w:rsidRPr="00441D68" w:rsidRDefault="00D10C4A" w:rsidP="007138B5">
      <w:pPr>
        <w:spacing w:after="0" w:line="360" w:lineRule="auto"/>
        <w:jc w:val="center"/>
        <w:rPr>
          <w:rFonts w:ascii="Times New Roman" w:eastAsia="+mn-ea" w:hAnsi="Times New Roman" w:cs="Times New Roman"/>
          <w:b/>
          <w:kern w:val="24"/>
          <w:sz w:val="24"/>
          <w:szCs w:val="24"/>
        </w:rPr>
      </w:pPr>
      <w:r w:rsidRPr="00441D68">
        <w:rPr>
          <w:rFonts w:ascii="Times New Roman" w:eastAsia="+mn-ea" w:hAnsi="Times New Roman" w:cs="Times New Roman"/>
          <w:b/>
          <w:kern w:val="24"/>
          <w:sz w:val="24"/>
          <w:szCs w:val="24"/>
        </w:rPr>
        <w:t xml:space="preserve">2.3 </w:t>
      </w:r>
      <w:r w:rsidR="00850877" w:rsidRPr="00441D68">
        <w:rPr>
          <w:rFonts w:ascii="Times New Roman" w:eastAsia="+mn-ea" w:hAnsi="Times New Roman" w:cs="Times New Roman"/>
          <w:b/>
          <w:kern w:val="24"/>
          <w:sz w:val="24"/>
          <w:szCs w:val="24"/>
        </w:rPr>
        <w:t>Формы аттестации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В конце учебного года проводится промежуточная или итоговая аттестация. Аттестация </w:t>
      </w:r>
      <w:r w:rsidRPr="004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проводится в соответствии с положением </w:t>
      </w:r>
      <w:r w:rsidR="00D10C4A" w:rsidRPr="00441D68">
        <w:rPr>
          <w:rFonts w:ascii="Times New Roman" w:eastAsia="Times New Roman" w:hAnsi="Times New Roman" w:cs="Times New Roman"/>
          <w:bCs/>
          <w:sz w:val="24"/>
          <w:szCs w:val="24"/>
        </w:rPr>
        <w:t>аттестаци</w:t>
      </w:r>
      <w:r w:rsidR="00441D68" w:rsidRPr="00441D68">
        <w:rPr>
          <w:rFonts w:ascii="Times New Roman" w:eastAsia="Times New Roman" w:hAnsi="Times New Roman" w:cs="Times New Roman"/>
          <w:bCs/>
          <w:sz w:val="24"/>
          <w:szCs w:val="24"/>
        </w:rPr>
        <w:t>и учащихся МАОУ «А</w:t>
      </w:r>
      <w:r w:rsidR="00D10C4A" w:rsidRPr="00441D68">
        <w:rPr>
          <w:rFonts w:ascii="Times New Roman" w:eastAsia="Times New Roman" w:hAnsi="Times New Roman" w:cs="Times New Roman"/>
          <w:bCs/>
          <w:sz w:val="24"/>
          <w:szCs w:val="24"/>
        </w:rPr>
        <w:t>СОШ</w:t>
      </w:r>
      <w:r w:rsidR="00441D68" w:rsidRPr="004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№4</w:t>
      </w:r>
      <w:r w:rsidR="00D10C4A" w:rsidRPr="00441D68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Цель аттестации: 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Выявление уровня развития способностей и личностных качеств детей и их соответствия прогнозируемым результатам дополнительной общеобразовательной программы.  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        Промежуточная аттестация – форма оценки степени и уровня освоения детьми дополнительной общеобразовательной программы данного года обучения.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Итоговая аттестация – форма оценки степени и уровня освоения детьми дополнительной общеобразовательной программы.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Сроки проведения аттестации: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промежуточная аттестация учащихся проводится в апреле – мае;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итоговая аттестация проводится в мае.</w:t>
      </w:r>
    </w:p>
    <w:p w:rsidR="00D10C4A" w:rsidRPr="00441D68" w:rsidRDefault="00D10C4A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D10C4A" w:rsidRPr="00441D68" w:rsidRDefault="00D10C4A" w:rsidP="00D10C4A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2.4 Оценочные материалы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pacing w:val="-1"/>
          <w:sz w:val="24"/>
          <w:szCs w:val="24"/>
        </w:rPr>
        <w:t>О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сновная форма </w:t>
      </w:r>
      <w:r w:rsidRPr="00441D68">
        <w:rPr>
          <w:rFonts w:ascii="Times New Roman" w:eastAsia="Times New Roman" w:hAnsi="Times New Roman" w:cs="Times New Roman"/>
          <w:spacing w:val="-3"/>
          <w:sz w:val="24"/>
          <w:szCs w:val="24"/>
        </w:rPr>
        <w:t>п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одведе</w:t>
      </w:r>
      <w:r w:rsidRPr="00441D68">
        <w:rPr>
          <w:rFonts w:ascii="Times New Roman" w:eastAsia="Times New Roman" w:hAnsi="Times New Roman" w:cs="Times New Roman"/>
          <w:spacing w:val="-3"/>
          <w:sz w:val="24"/>
          <w:szCs w:val="24"/>
        </w:rPr>
        <w:t>н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ия </w:t>
      </w:r>
      <w:r w:rsidRPr="00441D68">
        <w:rPr>
          <w:rFonts w:ascii="Times New Roman" w:eastAsia="Times New Roman" w:hAnsi="Times New Roman" w:cs="Times New Roman"/>
          <w:spacing w:val="-5"/>
          <w:sz w:val="24"/>
          <w:szCs w:val="24"/>
        </w:rPr>
        <w:t>и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441D68">
        <w:rPr>
          <w:rFonts w:ascii="Times New Roman" w:eastAsia="Times New Roman" w:hAnsi="Times New Roman" w:cs="Times New Roman"/>
          <w:spacing w:val="-3"/>
          <w:sz w:val="24"/>
          <w:szCs w:val="24"/>
        </w:rPr>
        <w:t>г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ов – зачет. Критериями оценки результативности обучения являются уровень теоретической и практической подготовки учащихся</w:t>
      </w: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213B1" w:rsidRPr="00441D68">
        <w:rPr>
          <w:rFonts w:ascii="Times New Roman" w:eastAsia="Times New Roman" w:hAnsi="Times New Roman" w:cs="Times New Roman"/>
          <w:i/>
          <w:sz w:val="24"/>
          <w:szCs w:val="24"/>
        </w:rPr>
        <w:t>приложение 1</w:t>
      </w: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Результаты освоения образовательной программы учащимися заносятся в таблицу:</w:t>
      </w:r>
    </w:p>
    <w:p w:rsidR="00850877" w:rsidRPr="00441D68" w:rsidRDefault="00850877" w:rsidP="007138B5">
      <w:pPr>
        <w:numPr>
          <w:ilvl w:val="0"/>
          <w:numId w:val="9"/>
        </w:numPr>
        <w:spacing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полностью освоивших программу дополнительного образования – высокий уровень (9-10 баллов); </w:t>
      </w:r>
    </w:p>
    <w:p w:rsidR="00850877" w:rsidRPr="00441D68" w:rsidRDefault="00850877" w:rsidP="007138B5">
      <w:pPr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освоивших программу не в полном объеме – средний уровень (5-7 баллов); </w:t>
      </w:r>
    </w:p>
    <w:p w:rsidR="00850877" w:rsidRPr="00441D68" w:rsidRDefault="00850877" w:rsidP="007138B5">
      <w:pPr>
        <w:numPr>
          <w:ilvl w:val="0"/>
          <w:numId w:val="9"/>
        </w:numPr>
        <w:spacing w:before="100" w:beforeAutospacing="1" w:after="0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освоивших программу в минимальном объеме – низкий уровень ниже среднего (0-4 балла).</w:t>
      </w:r>
    </w:p>
    <w:p w:rsidR="00850877" w:rsidRPr="00441D68" w:rsidRDefault="00850877" w:rsidP="007138B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Дополнительный критерий оценивания уровня усвоения образовательной программы – результаты на турнирах.</w:t>
      </w:r>
    </w:p>
    <w:p w:rsidR="005A7304" w:rsidRPr="00441D68" w:rsidRDefault="005A7304" w:rsidP="003A1A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305" w:rsidRPr="00441D68" w:rsidRDefault="00762305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305" w:rsidRPr="00441D68" w:rsidRDefault="00762305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5CDE" w:rsidRPr="00441D68" w:rsidRDefault="00D10C4A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2.5 </w:t>
      </w:r>
      <w:r w:rsidR="0087721E"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обеспечение 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Учебно-методический комплекс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Справочники.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Шахматные дебюты. Полный курс -  М.: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Фаир-Пресс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>, 2006-707с.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Учебные пособия.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>- 2000 шахматных задач 1-2 разряд.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В.Костров, Б. Белявский – Шахматный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решебник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Часть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. Связка. Двойной удар.- СПб 2004г.- 91с.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Часть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. Отвлечение. Завлечение.- СПб 2004г.- 91с.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Часть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. Шахматные комбинации.- СПб 2004г.- 91с.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Часть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. Шахматные окончания.- СПб 2004г.- 91с.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В.Костров, П. Рожков -  Шахматный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решебник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>. Книга В.- СПб, 2004-96с.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В.Костров, Б. Белявский – Как играть шахматные окончания. 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Тест партии: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ab/>
        <w:t>1 год – СПб, 2003-95с.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2 год – СПб, 2003 -95с.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Тест партии. В какую силу я играю?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Часть 2. Полуоткрытые дебюты - СПб – 2000-95с.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Часть 3. Закрытые дебюты - СПб – 2000-95с.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Методические рекомендации: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«Методические рекомендации по проведению учебных занятий 1, 2, 3 годов обучения».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Наглядные средства обучения:</w:t>
      </w:r>
    </w:p>
    <w:p w:rsidR="008E5CDE" w:rsidRPr="00441D68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Демонстрационная доска, фигуры.</w:t>
      </w:r>
    </w:p>
    <w:p w:rsidR="008E5CDE" w:rsidRPr="00441D68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Презентация «Шахматы в картинках».</w:t>
      </w:r>
    </w:p>
    <w:p w:rsidR="008E5CDE" w:rsidRPr="00441D68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Портреты шахматистов.</w:t>
      </w:r>
    </w:p>
    <w:p w:rsidR="008E5CDE" w:rsidRPr="00441D68" w:rsidRDefault="008E5CDE" w:rsidP="00876D72">
      <w:pPr>
        <w:numPr>
          <w:ilvl w:val="1"/>
          <w:numId w:val="3"/>
        </w:numPr>
        <w:tabs>
          <w:tab w:val="clear" w:pos="15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Компьютерные обучающие программы:                                                                                                                                             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– «Шахматы в сказках»;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«Динозавры учат шахматам»;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«Шахматная школа для начинающих»;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- «Шахматная школа для шахматистов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«Шахматная тактика»;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«Шахматные дебюты»;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«Шахматная стратегия»;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«Шахматные комбинации»;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«Практикум по эндшпилю»;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- «Шахматные задачи»;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441D68">
        <w:rPr>
          <w:rFonts w:ascii="Times New Roman" w:eastAsia="Times New Roman" w:hAnsi="Times New Roman" w:cs="Times New Roman"/>
          <w:bCs/>
          <w:sz w:val="24"/>
          <w:szCs w:val="24"/>
        </w:rPr>
        <w:t>Энциклопедия дебютных ошибок»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Сценарии праздников.</w:t>
      </w:r>
    </w:p>
    <w:p w:rsidR="008E5CDE" w:rsidRPr="00441D68" w:rsidRDefault="008E5CDE" w:rsidP="0087721E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«Шахматы в сказках»</w:t>
      </w:r>
    </w:p>
    <w:p w:rsidR="008E5CDE" w:rsidRPr="00441D68" w:rsidRDefault="008E5CDE" w:rsidP="0087721E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из опыта работы. 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Альбом - достижения, учащихся объединения «Шахматы» /фотоматериалы, грамоты, дипломы, результаты соревнований/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 xml:space="preserve">7.  Учебно-методический комплект контроля. </w:t>
      </w:r>
    </w:p>
    <w:p w:rsidR="008E5CDE" w:rsidRPr="00441D68" w:rsidRDefault="008E5CDE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Перечень диагностических карт и таблиц определяющих уровень результативности образовательной программы:</w:t>
      </w:r>
    </w:p>
    <w:p w:rsidR="008E5CDE" w:rsidRPr="00441D68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Компьютерные программы для начинающих шахматистов и для разрядников, реализуемые в р</w:t>
      </w:r>
      <w:r w:rsidR="0038268A" w:rsidRPr="00441D68">
        <w:rPr>
          <w:rFonts w:ascii="Times New Roman" w:eastAsia="Times New Roman" w:hAnsi="Times New Roman" w:cs="Times New Roman"/>
          <w:sz w:val="24"/>
          <w:szCs w:val="24"/>
        </w:rPr>
        <w:t>амках программы «Шахматы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>(Приложение № 1);</w:t>
      </w:r>
    </w:p>
    <w:p w:rsidR="008E5CDE" w:rsidRPr="00441D68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 w:rsidR="007138B5" w:rsidRPr="00441D6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1 года обучения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>. (Приложение № 2);</w:t>
      </w:r>
    </w:p>
    <w:p w:rsidR="008E5CDE" w:rsidRPr="00441D68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 w:rsidR="007138B5" w:rsidRPr="00441D6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2 года обучения 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>(Приложение № 3);</w:t>
      </w:r>
    </w:p>
    <w:p w:rsidR="008E5CDE" w:rsidRPr="00441D68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</w:t>
      </w:r>
      <w:r w:rsidR="007138B5" w:rsidRPr="00441D6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3 года обучения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 xml:space="preserve"> (Приложение № 4); </w:t>
      </w:r>
    </w:p>
    <w:p w:rsidR="008E5CDE" w:rsidRPr="00441D68" w:rsidRDefault="005C4E8A" w:rsidP="005C4E8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</w:t>
      </w:r>
      <w:r w:rsidR="007138B5" w:rsidRPr="00441D68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38268A" w:rsidRPr="00441D68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 </w:t>
      </w:r>
      <w:r w:rsidR="00C704E4" w:rsidRPr="00441D68">
        <w:rPr>
          <w:rFonts w:ascii="Times New Roman" w:eastAsia="Times New Roman" w:hAnsi="Times New Roman" w:cs="Times New Roman"/>
          <w:sz w:val="24"/>
          <w:szCs w:val="24"/>
        </w:rPr>
        <w:t>(Приложение № 5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8E5CDE" w:rsidRPr="00441D68" w:rsidRDefault="005C4E8A" w:rsidP="008772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Протокол результатов аттестации учащихся</w:t>
      </w:r>
      <w:r w:rsidR="0038268A" w:rsidRPr="00441D68">
        <w:rPr>
          <w:rFonts w:ascii="Times New Roman" w:eastAsia="Times New Roman" w:hAnsi="Times New Roman" w:cs="Times New Roman"/>
          <w:sz w:val="24"/>
          <w:szCs w:val="24"/>
        </w:rPr>
        <w:t>МБОУ «Новопокровская  СОШ</w:t>
      </w:r>
      <w:r w:rsidR="00762305" w:rsidRPr="00441D68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704E4" w:rsidRPr="00441D68">
        <w:rPr>
          <w:rFonts w:ascii="Times New Roman" w:eastAsia="Times New Roman" w:hAnsi="Times New Roman" w:cs="Times New Roman"/>
          <w:sz w:val="24"/>
          <w:szCs w:val="24"/>
        </w:rPr>
        <w:t>Приложение № 6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E5CDE" w:rsidRPr="00441D68" w:rsidRDefault="005C4E8A" w:rsidP="008772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           8. Календарный учебный график </w:t>
      </w:r>
      <w:r w:rsidR="009213B1" w:rsidRPr="00441D68">
        <w:rPr>
          <w:rFonts w:ascii="Times New Roman" w:eastAsia="Times New Roman" w:hAnsi="Times New Roman" w:cs="Times New Roman"/>
          <w:sz w:val="24"/>
          <w:szCs w:val="24"/>
        </w:rPr>
        <w:t>(</w:t>
      </w:r>
      <w:r w:rsidR="008E5CDE" w:rsidRPr="00441D68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="00C704E4" w:rsidRPr="00441D68">
        <w:rPr>
          <w:rFonts w:ascii="Times New Roman" w:eastAsia="Times New Roman" w:hAnsi="Times New Roman" w:cs="Times New Roman"/>
          <w:sz w:val="24"/>
          <w:szCs w:val="24"/>
        </w:rPr>
        <w:t>№ 7</w:t>
      </w:r>
      <w:r w:rsidR="009213B1" w:rsidRPr="00441D6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38268A" w:rsidRPr="00441D68" w:rsidRDefault="0038268A" w:rsidP="00D10C4A">
      <w:pPr>
        <w:ind w:right="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8268A" w:rsidRPr="00441D68" w:rsidRDefault="0038268A" w:rsidP="00D10C4A">
      <w:pPr>
        <w:ind w:right="5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0C4A" w:rsidRPr="00441D68" w:rsidRDefault="00D10C4A" w:rsidP="00D10C4A">
      <w:pPr>
        <w:ind w:right="520"/>
        <w:jc w:val="center"/>
        <w:rPr>
          <w:rFonts w:ascii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>2.6.Список используемых источников</w:t>
      </w:r>
    </w:p>
    <w:p w:rsidR="008E5CDE" w:rsidRPr="00441D68" w:rsidRDefault="0087721E" w:rsidP="008772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Литература </w:t>
      </w:r>
    </w:p>
    <w:p w:rsidR="008E5CDE" w:rsidRPr="00441D68" w:rsidRDefault="008E5CDE" w:rsidP="008E5C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Для педагога: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«Как определить способности к обучению шахматной игре ребенка 6 – 7 лет», 2004 год, № 4.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Капабланка Х.-Р. Учебник шахматной игры, М.: «Терра спорт», 2003.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Каспаров Г.К. Мои великие предшественники: Новейшая история развития шахматной игры: В 6 т. – М.: РИПОЛ КЛАССИК, 2008.</w:t>
      </w:r>
    </w:p>
    <w:p w:rsidR="007138B5" w:rsidRPr="00441D68" w:rsidRDefault="007138B5" w:rsidP="007138B5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Котов А.А. Шахматное наследие А. Алехина, М.: «Физкультура и спорт», 1982.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Ласкер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Э. Учебник шахматной игры, М.: «Терра спорт», 2003.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Нимцович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А.И. Моя система, М.: «Физкультура и спорт», 1984.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  <w:tab w:val="center" w:pos="1134"/>
          <w:tab w:val="center" w:pos="1276"/>
          <w:tab w:val="center" w:pos="156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Панченко А.Н. Теория и практика шахматных окончаний М., 2006.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Чехов В., Архипов С.,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Комляков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В. – Программа подготовки шахматистов – разрядников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разрядов, 2007.</w:t>
      </w:r>
    </w:p>
    <w:p w:rsidR="008E5CDE" w:rsidRPr="00441D68" w:rsidRDefault="008E5CDE" w:rsidP="0087721E">
      <w:pPr>
        <w:widowControl w:val="0"/>
        <w:numPr>
          <w:ilvl w:val="0"/>
          <w:numId w:val="27"/>
        </w:numPr>
        <w:tabs>
          <w:tab w:val="clear" w:pos="644"/>
          <w:tab w:val="center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Чехов В.,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Комляков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В. – Программа подготовки шахматистов – разрядников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- кандидатов в мастера спорта, 2009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разрядов – 2007</w:t>
      </w:r>
      <w:r w:rsidRPr="00441D68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383C79" w:rsidRPr="00441D68" w:rsidRDefault="00383C79" w:rsidP="00383C79">
      <w:pPr>
        <w:widowControl w:val="0"/>
        <w:tabs>
          <w:tab w:val="center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8E5CDE" w:rsidRPr="00441D68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>Для детей и родителей:</w:t>
      </w:r>
    </w:p>
    <w:p w:rsidR="008E5CDE" w:rsidRPr="00441D68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1. Вольф П. Шахматы. Шаг за шагом. М.: «Ермак», 2003.</w:t>
      </w:r>
    </w:p>
    <w:p w:rsidR="008E5CDE" w:rsidRPr="00441D68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Губницкий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С.Б. Полный курс шахмат (64 урока), М.: Россия, 2001.</w:t>
      </w:r>
    </w:p>
    <w:p w:rsidR="008E5CDE" w:rsidRPr="00441D68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3. Дополнительное образование «Как определить способности к обучению шахматной игре ребенка 6 – 7 лет», 2004 год, № 4.</w:t>
      </w:r>
    </w:p>
    <w:p w:rsidR="008E5CDE" w:rsidRPr="00441D68" w:rsidRDefault="008E5CDE" w:rsidP="008772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7.  Петрушина Н.М. Шахматный учебник для детей. Ростов, 2007</w:t>
      </w:r>
    </w:p>
    <w:p w:rsidR="008E5CDE" w:rsidRPr="00441D68" w:rsidRDefault="008E5CDE" w:rsidP="0087721E">
      <w:pPr>
        <w:widowControl w:val="0"/>
        <w:tabs>
          <w:tab w:val="left" w:pos="7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8.Петрушина Н.М. Эндшпиль. 10 уроков для самых маленьких. Ростов, 2003</w:t>
      </w:r>
    </w:p>
    <w:p w:rsidR="0087721E" w:rsidRPr="00441D68" w:rsidRDefault="0087721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62305" w:rsidRDefault="00762305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A1AF6" w:rsidRPr="00441D68" w:rsidRDefault="003A1AF6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E5CDE" w:rsidRPr="00441D68" w:rsidRDefault="008E5CD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1</w:t>
      </w:r>
    </w:p>
    <w:p w:rsidR="008E5CDE" w:rsidRPr="00441D68" w:rsidRDefault="008E5CDE" w:rsidP="007138B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Компьютерные программы для начинающих шахматистов и для разрядников, реализуемые в р</w:t>
      </w:r>
      <w:r w:rsidR="0038268A" w:rsidRPr="00441D68">
        <w:rPr>
          <w:rFonts w:ascii="Times New Roman" w:eastAsia="Times New Roman" w:hAnsi="Times New Roman" w:cs="Times New Roman"/>
          <w:b/>
          <w:sz w:val="24"/>
          <w:szCs w:val="24"/>
        </w:rPr>
        <w:t>амках программы «Шахматы</w:t>
      </w: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>“Шахматная школа для начинающих”;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“Шахматная школа для шахматистов IV-II разрядов”;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“Шахматная стратегия”;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“Шахматные дебюты”;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CT-Art 3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.0;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CT-Art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4.0;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41D68">
        <w:rPr>
          <w:rFonts w:ascii="Times New Roman" w:eastAsia="Times New Roman" w:hAnsi="Times New Roman" w:cs="Times New Roman"/>
          <w:sz w:val="24"/>
          <w:szCs w:val="24"/>
        </w:rPr>
        <w:t>ChessAssistant</w:t>
      </w:r>
      <w:proofErr w:type="spellEnd"/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16;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«Шахматы в сказках»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«Большое шахматное путешествие» (1-3 части);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«Динозавры учат шахматам»;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«Практикум по эндшпилю»;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«Шахматные задачи»;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«Шахматные комбинации»;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«Шахматы в сказках»;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«Энциклопедия дебютных ошибок»;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«Энциклопедия миттельшпиля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«Энциклопедия миттельшпиля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«Энциклопедия миттельшпиля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«Энциклопедия миттельшпиля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8E5CDE" w:rsidRPr="00441D68" w:rsidRDefault="008E5CDE" w:rsidP="007138B5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«Энциклопедия миттельшпиля </w:t>
      </w:r>
      <w:r w:rsidRPr="00441D68"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9213B1" w:rsidRPr="003A1AF6" w:rsidRDefault="008E5CDE" w:rsidP="003A1AF6">
      <w:pPr>
        <w:numPr>
          <w:ilvl w:val="0"/>
          <w:numId w:val="26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 xml:space="preserve"> «Энциклопедия шахматных окончаний».</w:t>
      </w:r>
    </w:p>
    <w:p w:rsidR="008E5CDE" w:rsidRPr="00441D68" w:rsidRDefault="008E5CDE" w:rsidP="008E5CDE">
      <w:pPr>
        <w:widowControl w:val="0"/>
        <w:autoSpaceDE w:val="0"/>
        <w:autoSpaceDN w:val="0"/>
        <w:adjustRightInd w:val="0"/>
        <w:spacing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2</w:t>
      </w:r>
    </w:p>
    <w:p w:rsidR="008E5CDE" w:rsidRPr="00441D68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Промежуточная аттестация </w:t>
      </w:r>
      <w:r w:rsidR="00AE182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учащихся </w:t>
      </w: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 года обучения:</w:t>
      </w:r>
    </w:p>
    <w:p w:rsidR="008E5CDE" w:rsidRPr="00441D68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задания.</w:t>
      </w:r>
    </w:p>
    <w:p w:rsidR="008E5CDE" w:rsidRPr="00441D68" w:rsidRDefault="008E5CDE" w:rsidP="008E5CD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5CDE" w:rsidRPr="00441D68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«шах».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«Шах» - это…: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на любую фигуру;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нападение на короля;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на короля, от которого нет спасения.</w:t>
      </w:r>
    </w:p>
    <w:p w:rsidR="008E5CDE" w:rsidRPr="00441D68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«мат».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«Мат» - это…: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на любую фигуру;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на короля;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нападение на короля, от которого нет спасения.</w:t>
      </w:r>
    </w:p>
    <w:p w:rsidR="008E5CDE" w:rsidRPr="00441D68" w:rsidRDefault="008E5CDE" w:rsidP="008E5CDE">
      <w:pPr>
        <w:numPr>
          <w:ilvl w:val="0"/>
          <w:numId w:val="11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«пат».</w:t>
      </w:r>
    </w:p>
    <w:p w:rsidR="008E5CDE" w:rsidRPr="00441D68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«Пат» - это: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нападение на короля, от которого нет спасения;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-</w:t>
      </w: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это положение в шахматной партии, при котором сторона, имеющая право хода, не может им воспользоваться;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нападение на короля.</w:t>
      </w:r>
    </w:p>
    <w:p w:rsidR="008E5CDE" w:rsidRPr="00441D68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4.Знание понятия «вилка».</w:t>
      </w:r>
    </w:p>
    <w:p w:rsidR="008E5CDE" w:rsidRPr="00441D68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«Вилка» - это…: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двойной удар любой из фигур;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двойной удар, который делает конь или пешка;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дальнобойной фигуры на неприятельскую фигуру или пешку, за которой спрятана другая фигура.</w:t>
      </w:r>
    </w:p>
    <w:p w:rsidR="008E5CDE" w:rsidRPr="00441D68" w:rsidRDefault="008E5CDE" w:rsidP="008E5CDE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определить, когда партия закончилась выигрышем белых.</w:t>
      </w:r>
    </w:p>
    <w:p w:rsidR="008E5CDE" w:rsidRPr="00441D68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Выбрать тот ответ, который доказывает, что партия закончилась выигрышем белых: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- 1-0;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½-½; </w:t>
      </w:r>
    </w:p>
    <w:p w:rsidR="008E5CDE" w:rsidRPr="00441D68" w:rsidRDefault="008E5CDE" w:rsidP="008E5CDE">
      <w:pPr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-0-1.</w:t>
      </w:r>
    </w:p>
    <w:p w:rsidR="008E5CDE" w:rsidRPr="00441D68" w:rsidRDefault="008E5CDE" w:rsidP="008E5CDE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Практические задания.</w:t>
      </w:r>
    </w:p>
    <w:p w:rsidR="008E5CDE" w:rsidRPr="00441D68" w:rsidRDefault="008E5CDE" w:rsidP="008E5CD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ходить фигурами.</w:t>
      </w:r>
    </w:p>
    <w:p w:rsidR="008E5CDE" w:rsidRPr="00441D68" w:rsidRDefault="008E5CDE" w:rsidP="008E5CD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Показать ход той или иной фигуры на доске из положения, которое поставил педагог.</w:t>
      </w:r>
    </w:p>
    <w:p w:rsidR="008E5CDE" w:rsidRPr="00441D68" w:rsidRDefault="008E5CDE" w:rsidP="008E5CD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убивать шахматные фигуры соперника.</w:t>
      </w:r>
    </w:p>
    <w:p w:rsidR="008E5CDE" w:rsidRPr="00441D68" w:rsidRDefault="008E5CDE" w:rsidP="008E5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Учащимся предлагается простая позиция на доске, где они должны выяснить, можно ли убить какую-нибудь фигуру соперника или нет, например, может ли белая ладья убить слона?:</w:t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19225" cy="1444897"/>
            <wp:effectExtent l="19050" t="0" r="9525" b="0"/>
            <wp:docPr id="1" name="Рисунок 1" descr="C:\Users\Ольга\Desktop\е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ек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44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8E5CDE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ставить «шах».</w:t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Шах королю:</w:t>
      </w:r>
    </w:p>
    <w:p w:rsidR="008E5CDE" w:rsidRPr="00441D68" w:rsidRDefault="008E5CDE" w:rsidP="008E5CDE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71600" cy="1396409"/>
            <wp:effectExtent l="19050" t="0" r="0" b="0"/>
            <wp:docPr id="2" name="Рисунок 2" descr="C:\Users\Ольга\Desktop\ек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екн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333" cy="139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E5CDE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8E5CDE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ставить «мат».</w:t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Мат в 1 ход:</w:t>
      </w:r>
    </w:p>
    <w:p w:rsidR="008E5CDE" w:rsidRPr="00441D68" w:rsidRDefault="008E5CDE" w:rsidP="008E5CDE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38275" cy="1464289"/>
            <wp:effectExtent l="19050" t="0" r="9525" b="0"/>
            <wp:docPr id="3" name="Рисунок 3" descr="C:\Users\Ольга\Desktop\4е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043" cy="146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7721E">
      <w:pPr>
        <w:numPr>
          <w:ilvl w:val="0"/>
          <w:numId w:val="22"/>
        </w:numPr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видеть «пат».</w:t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шах или мат на доске.</w:t>
      </w:r>
    </w:p>
    <w:p w:rsidR="008E5CDE" w:rsidRPr="00441D68" w:rsidRDefault="008E5CDE" w:rsidP="008E5C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 результатов: </w:t>
      </w:r>
    </w:p>
    <w:p w:rsidR="008E5CDE" w:rsidRPr="00441D68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 правильное решение 1 балл. Всего 10 баллов.</w:t>
      </w:r>
    </w:p>
    <w:p w:rsidR="008E5CDE" w:rsidRPr="00441D68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8-10 баллов – высокий уровень;</w:t>
      </w:r>
    </w:p>
    <w:p w:rsidR="008E5CDE" w:rsidRPr="00441D68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5-7 баллов – средний уровень;</w:t>
      </w:r>
    </w:p>
    <w:p w:rsidR="008E5CDE" w:rsidRPr="00441D68" w:rsidRDefault="008E5CDE" w:rsidP="008E5CD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0-4 балла – низкий уровень.</w:t>
      </w:r>
    </w:p>
    <w:p w:rsidR="009213B1" w:rsidRPr="00441D68" w:rsidRDefault="009213B1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9213B1" w:rsidRPr="00441D68" w:rsidRDefault="009213B1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3F3297" w:rsidRPr="00441D68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</w:p>
    <w:p w:rsidR="008E5CDE" w:rsidRPr="00441D68" w:rsidRDefault="008E5CDE" w:rsidP="008E5CDE">
      <w:pPr>
        <w:spacing w:after="24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5CDE" w:rsidRPr="00441D68" w:rsidRDefault="008E5CDE" w:rsidP="008E5CDE">
      <w:pPr>
        <w:spacing w:after="24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Промежуточная аттестаци</w:t>
      </w:r>
      <w:r w:rsidR="0087721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 </w:t>
      </w:r>
      <w:r w:rsidR="003C2B6C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учащихся</w:t>
      </w:r>
      <w:r w:rsidR="0087721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 года обучения</w:t>
      </w:r>
    </w:p>
    <w:p w:rsidR="008E5CDE" w:rsidRPr="00441D68" w:rsidRDefault="008E5CDE" w:rsidP="008E5CDE">
      <w:pPr>
        <w:spacing w:before="240" w:after="0" w:line="24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задания.</w:t>
      </w:r>
    </w:p>
    <w:p w:rsidR="008E5CDE" w:rsidRPr="00441D68" w:rsidRDefault="008E5CDE" w:rsidP="0087721E">
      <w:pPr>
        <w:numPr>
          <w:ilvl w:val="0"/>
          <w:numId w:val="12"/>
        </w:numPr>
        <w:spacing w:before="240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Знание «правила квадрата пешки».</w:t>
      </w:r>
    </w:p>
    <w:p w:rsidR="008E5CDE" w:rsidRPr="00441D68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«Правило квадрата пешки» - это…:</w:t>
      </w:r>
    </w:p>
    <w:p w:rsidR="008E5CDE" w:rsidRPr="00441D68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если король слабейшей стороны находится в квадрате пешки или при своём ходе вступает в этот квадрат, то пешка задерживается;</w:t>
      </w:r>
    </w:p>
    <w:p w:rsidR="008E5CDE" w:rsidRPr="00441D68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если король сильнейшей стороны находится в квадрате пешки или при своём ходе вступает в этот квадрат, то пешка превращается в ферзя.</w:t>
      </w:r>
    </w:p>
    <w:p w:rsidR="008E5CDE" w:rsidRPr="00441D68" w:rsidRDefault="008E5CDE" w:rsidP="0087721E">
      <w:pPr>
        <w:numPr>
          <w:ilvl w:val="0"/>
          <w:numId w:val="12"/>
        </w:numPr>
        <w:spacing w:before="240"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«оппозиции».</w:t>
      </w:r>
    </w:p>
    <w:p w:rsidR="008E5CDE" w:rsidRPr="00441D68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«Оппозиция» - это…:</w:t>
      </w:r>
    </w:p>
    <w:p w:rsidR="008E5CDE" w:rsidRPr="00441D68" w:rsidRDefault="008E5CDE" w:rsidP="0087721E">
      <w:pPr>
        <w:spacing w:before="240" w:after="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противостояние королей на нечетное количество клеточек;</w:t>
      </w:r>
    </w:p>
    <w:p w:rsidR="008E5CDE" w:rsidRPr="00441D68" w:rsidRDefault="008E5CDE" w:rsidP="008772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- это тактический приём с целью образовать проходную пешку с помощью жертвы одной или несколько пешек;</w:t>
      </w:r>
    </w:p>
    <w:p w:rsidR="008E5CDE" w:rsidRPr="00441D68" w:rsidRDefault="008E5CDE" w:rsidP="008772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дальнобойной фигуры на неприятельскую фигуру или пешку, за которой спрятана другая фигура.</w:t>
      </w:r>
    </w:p>
    <w:p w:rsidR="008E5CDE" w:rsidRPr="00441D68" w:rsidRDefault="008E5CDE" w:rsidP="0087721E">
      <w:pPr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классификации дебютов.</w:t>
      </w:r>
    </w:p>
    <w:p w:rsidR="008E5CDE" w:rsidRPr="00441D68" w:rsidRDefault="008E5CDE" w:rsidP="0087721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дебют по классификации дебютов (открытый, полуоткрытый, закрытый):</w:t>
      </w:r>
    </w:p>
    <w:tbl>
      <w:tblPr>
        <w:tblStyle w:val="a3"/>
        <w:tblW w:w="0" w:type="auto"/>
        <w:jc w:val="center"/>
        <w:tblLook w:val="04A0"/>
      </w:tblPr>
      <w:tblGrid>
        <w:gridCol w:w="4208"/>
      </w:tblGrid>
      <w:tr w:rsidR="008E5CDE" w:rsidRPr="00441D68" w:rsidTr="003D17F2">
        <w:trPr>
          <w:jc w:val="center"/>
        </w:trPr>
        <w:tc>
          <w:tcPr>
            <w:tcW w:w="4208" w:type="dxa"/>
          </w:tcPr>
          <w:p w:rsidR="008E5CDE" w:rsidRPr="00441D68" w:rsidRDefault="008E5CDE" w:rsidP="003D17F2">
            <w:pPr>
              <w:numPr>
                <w:ilvl w:val="0"/>
                <w:numId w:val="14"/>
              </w:numPr>
              <w:ind w:hanging="66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1D68">
              <w:rPr>
                <w:rFonts w:ascii="Times New Roman" w:hAnsi="Times New Roman"/>
                <w:b/>
                <w:sz w:val="24"/>
                <w:szCs w:val="24"/>
              </w:rPr>
              <w:t>Е4</w:t>
            </w:r>
            <w:r w:rsidRPr="00441D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441D68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8E5CDE" w:rsidRPr="00441D68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5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  <w:tr w:rsidR="008E5CDE" w:rsidRPr="00441D68" w:rsidTr="003D17F2">
        <w:trPr>
          <w:jc w:val="center"/>
        </w:trPr>
        <w:tc>
          <w:tcPr>
            <w:tcW w:w="4208" w:type="dxa"/>
          </w:tcPr>
          <w:p w:rsidR="008E5CDE" w:rsidRPr="00441D68" w:rsidRDefault="008E5CDE" w:rsidP="003D17F2">
            <w:pPr>
              <w:numPr>
                <w:ilvl w:val="0"/>
                <w:numId w:val="16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1D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D4       E5</w:t>
            </w:r>
          </w:p>
          <w:p w:rsidR="008E5CDE" w:rsidRPr="00441D68" w:rsidRDefault="008E5CDE" w:rsidP="003D17F2">
            <w:pPr>
              <w:numPr>
                <w:ilvl w:val="0"/>
                <w:numId w:val="17"/>
              </w:numPr>
              <w:ind w:left="1123" w:hanging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7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7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  <w:tr w:rsidR="008E5CDE" w:rsidRPr="00441D68" w:rsidTr="003D17F2">
        <w:trPr>
          <w:jc w:val="center"/>
        </w:trPr>
        <w:tc>
          <w:tcPr>
            <w:tcW w:w="4208" w:type="dxa"/>
          </w:tcPr>
          <w:p w:rsidR="008E5CDE" w:rsidRPr="00441D68" w:rsidRDefault="008E5CDE" w:rsidP="003D17F2">
            <w:pPr>
              <w:numPr>
                <w:ilvl w:val="0"/>
                <w:numId w:val="18"/>
              </w:numPr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41D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E4        E6  </w:t>
            </w:r>
          </w:p>
          <w:p w:rsidR="008E5CDE" w:rsidRPr="00441D68" w:rsidRDefault="008E5CDE" w:rsidP="003D17F2">
            <w:pPr>
              <w:numPr>
                <w:ilvl w:val="0"/>
                <w:numId w:val="19"/>
              </w:numPr>
              <w:ind w:left="1123" w:hanging="709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9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Полуоткрытый дебют</w:t>
            </w:r>
          </w:p>
          <w:p w:rsidR="008E5CDE" w:rsidRPr="00441D68" w:rsidRDefault="008E5CDE" w:rsidP="003D17F2">
            <w:pPr>
              <w:numPr>
                <w:ilvl w:val="0"/>
                <w:numId w:val="19"/>
              </w:numPr>
              <w:ind w:left="1134" w:hanging="731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1D68">
              <w:rPr>
                <w:rFonts w:ascii="Times New Roman" w:hAnsi="Times New Roman"/>
                <w:sz w:val="24"/>
                <w:szCs w:val="24"/>
              </w:rPr>
              <w:t>Закрытый дебют</w:t>
            </w:r>
          </w:p>
        </w:tc>
      </w:tr>
    </w:tbl>
    <w:p w:rsidR="008E5CDE" w:rsidRPr="00441D68" w:rsidRDefault="008E5CDE" w:rsidP="008E5CD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87721E">
      <w:pPr>
        <w:numPr>
          <w:ilvl w:val="0"/>
          <w:numId w:val="19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«дебют».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«Дебют» - это…: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середина шахматной партии;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начало шахматной партии;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конец шахматной партии.</w:t>
      </w:r>
    </w:p>
    <w:p w:rsidR="008E5CDE" w:rsidRPr="00441D68" w:rsidRDefault="008E5CDE" w:rsidP="0087721E">
      <w:pPr>
        <w:numPr>
          <w:ilvl w:val="0"/>
          <w:numId w:val="19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«пешечный прорыв».</w:t>
      </w:r>
    </w:p>
    <w:p w:rsidR="008E5CDE" w:rsidRPr="00441D68" w:rsidRDefault="008E5CDE" w:rsidP="007138B5">
      <w:pPr>
        <w:spacing w:before="100" w:beforeAutospacing="1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«Пешечный прорыв» - это…: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тактический приём с целью образовать проходную пешку с помощью жертвы одной или несколько пешек;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нападение дальнобойной фигуры на неприятельскую фигуру или пешку, за которой спрятана другая фигура;</w:t>
      </w:r>
    </w:p>
    <w:p w:rsidR="008E5CDE" w:rsidRPr="00441D68" w:rsidRDefault="008E5CDE" w:rsidP="008772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домик для короля.</w:t>
      </w:r>
    </w:p>
    <w:p w:rsidR="008E5CDE" w:rsidRPr="00441D68" w:rsidRDefault="008E5CDE" w:rsidP="008E5CDE">
      <w:pPr>
        <w:spacing w:before="240" w:after="0" w:line="360" w:lineRule="auto"/>
        <w:ind w:left="106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задания.</w:t>
      </w:r>
    </w:p>
    <w:p w:rsidR="008E5CDE" w:rsidRPr="00441D68" w:rsidRDefault="008E5CDE" w:rsidP="0087721E">
      <w:pPr>
        <w:numPr>
          <w:ilvl w:val="0"/>
          <w:numId w:val="23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пользоваться «правилом квадрата».</w:t>
      </w:r>
    </w:p>
    <w:p w:rsidR="008E5CDE" w:rsidRPr="00441D68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ли черный король в квадрат пешки?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47800" cy="147398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05" cy="147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7721E">
      <w:pPr>
        <w:numPr>
          <w:ilvl w:val="0"/>
          <w:numId w:val="23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Умение пользоваться «правилом квадрата».</w:t>
      </w:r>
    </w:p>
    <w:p w:rsidR="008E5CDE" w:rsidRPr="00441D68" w:rsidRDefault="008E5CDE" w:rsidP="008E5CDE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Соблюдая правило оппозиции, королей сыграть черными в ничью: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52550" cy="137701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792" cy="1381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разыгрывать дебюты.</w:t>
      </w:r>
    </w:p>
    <w:p w:rsidR="008E5CDE" w:rsidRPr="00441D68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Разыграть один из вариантов дебюта 4 коней и записать на листочке.</w:t>
      </w:r>
    </w:p>
    <w:p w:rsidR="008E5CDE" w:rsidRPr="00441D68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применять тактические удары на практике.</w:t>
      </w:r>
    </w:p>
    <w:p w:rsidR="008E5CDE" w:rsidRPr="00441D68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 диаграмму и выиграть фигуру с помощью двойного удара:</w:t>
      </w:r>
    </w:p>
    <w:p w:rsidR="008E5CDE" w:rsidRPr="00441D68" w:rsidRDefault="008E5CDE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28750" cy="1454594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54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D7C" w:rsidRPr="00441D68" w:rsidRDefault="005C3D7C" w:rsidP="0087721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</w:p>
    <w:p w:rsidR="008E5CDE" w:rsidRPr="00441D68" w:rsidRDefault="008E5CDE" w:rsidP="0087721E">
      <w:pPr>
        <w:numPr>
          <w:ilvl w:val="0"/>
          <w:numId w:val="23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применять тактические удары на практике.</w:t>
      </w:r>
    </w:p>
    <w:p w:rsidR="008E5CDE" w:rsidRPr="00441D68" w:rsidRDefault="008E5CDE" w:rsidP="008E5CD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 диаграмму и выиграть фигуру с помощью открытого нападения: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50145" cy="14763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4е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20" cy="147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 результатов: 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 правильное решение 1 балл. Всего 10 баллов.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8-10 баллов – высокий уровень;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5-7 баллов – средний уровень;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0-4 балла – низкий уровень.</w:t>
      </w:r>
    </w:p>
    <w:p w:rsidR="009213B1" w:rsidRPr="00441D68" w:rsidRDefault="009213B1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297" w:rsidRPr="00441D68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4</w:t>
      </w:r>
    </w:p>
    <w:p w:rsidR="008E5CDE" w:rsidRPr="00441D68" w:rsidRDefault="008E5CDE" w:rsidP="008E5CDE">
      <w:pPr>
        <w:spacing w:after="240" w:line="36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Промежуточная аттестаци</w:t>
      </w:r>
      <w:r w:rsidR="0087721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я </w:t>
      </w:r>
      <w:r w:rsidR="003C2B6C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учащихся</w:t>
      </w:r>
      <w:r w:rsidR="0087721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 года обучения</w:t>
      </w:r>
    </w:p>
    <w:p w:rsidR="008E5CDE" w:rsidRPr="00441D68" w:rsidRDefault="008E5CDE" w:rsidP="008E5CDE">
      <w:pPr>
        <w:spacing w:before="240" w:after="0" w:line="36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задания.</w:t>
      </w:r>
    </w:p>
    <w:p w:rsidR="008E5CDE" w:rsidRPr="00441D68" w:rsidRDefault="008E5CDE" w:rsidP="008E5CDE">
      <w:pPr>
        <w:numPr>
          <w:ilvl w:val="0"/>
          <w:numId w:val="13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Знание истории шахмат.</w:t>
      </w:r>
    </w:p>
    <w:p w:rsidR="008E5CDE" w:rsidRPr="00441D68" w:rsidRDefault="008E5CDE" w:rsidP="008E5CD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Первый российский чемпион мира по </w:t>
      </w:r>
      <w:r w:rsidRPr="00441D68">
        <w:rPr>
          <w:rFonts w:ascii="Times New Roman" w:eastAsia="Times New Roman" w:hAnsi="Times New Roman" w:cs="Times New Roman"/>
          <w:bCs/>
          <w:sz w:val="24"/>
          <w:szCs w:val="24"/>
        </w:rPr>
        <w:t>шахматам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E5CDE" w:rsidRPr="00441D68" w:rsidRDefault="008E5CDE" w:rsidP="008E5CD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Cs/>
          <w:i/>
          <w:sz w:val="24"/>
          <w:szCs w:val="24"/>
        </w:rPr>
        <w:t>а) Алёхин</w:t>
      </w:r>
      <w:r w:rsidRPr="00441D68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 w:rsidRPr="00441D68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    б) Карпов;</w:t>
      </w:r>
    </w:p>
    <w:p w:rsidR="008E5CDE" w:rsidRPr="00441D68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lastRenderedPageBreak/>
        <w:t>в) Крамник;                                        г) Смыслов.</w:t>
      </w:r>
    </w:p>
    <w:p w:rsidR="008E5CDE" w:rsidRPr="00441D68" w:rsidRDefault="008E5CDE" w:rsidP="008E5CDE">
      <w:pPr>
        <w:numPr>
          <w:ilvl w:val="0"/>
          <w:numId w:val="1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sz w:val="24"/>
          <w:szCs w:val="24"/>
        </w:rPr>
        <w:t>Знание понятия «миттельшпиль»:</w:t>
      </w:r>
    </w:p>
    <w:p w:rsidR="008E5CDE" w:rsidRPr="00441D68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3 вариантов ответа выбрать правильное определение «дебюта»: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середина шахматной партии;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начало шахматной партии;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конец шахматной партии.</w:t>
      </w:r>
    </w:p>
    <w:p w:rsidR="008E5CDE" w:rsidRPr="00441D68" w:rsidRDefault="008E5CDE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Знание понятия «отдаленная проходная пешка».</w:t>
      </w:r>
    </w:p>
    <w:p w:rsidR="008E5CDE" w:rsidRPr="00441D68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3 вариантов ответа выбрать правильное определение «отдаленная проходная пешка»: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проходная пешка, расположенная на противоположной стороне доски от других пешек;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пешка, у которой на пути и на соседних вертикалях нет вражеских пешек;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пешка, которая через ход станет ферзем.</w:t>
      </w:r>
    </w:p>
    <w:p w:rsidR="008E5CDE" w:rsidRPr="00441D68" w:rsidRDefault="008E5CDE" w:rsidP="007138B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Знание понятия «блуждающий квадрат».</w:t>
      </w:r>
    </w:p>
    <w:p w:rsidR="008E5CDE" w:rsidRPr="00441D68" w:rsidRDefault="007138B5" w:rsidP="007138B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тот, в котором раскрывается правило «блуждающего квадрата»: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если блуждающий квадрат достиг края доски, то одна из пешек проходит в ферзи;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блуждающий квадрат достиг края доски, то король слабейшей стороны останавливает все пешки.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Знание понятия «минированные поля».</w:t>
      </w:r>
    </w:p>
    <w:p w:rsidR="008E5CDE" w:rsidRPr="00441D68" w:rsidRDefault="007138B5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«минированные поля»: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поля, попадание на которые неизбежно приводит к цугцвангу;</w:t>
      </w:r>
    </w:p>
    <w:p w:rsidR="008E5CDE" w:rsidRPr="00441D68" w:rsidRDefault="008E5CDE" w:rsidP="007138B5">
      <w:pPr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поля, на которые не может встать король.</w:t>
      </w:r>
    </w:p>
    <w:p w:rsidR="009213B1" w:rsidRPr="00441D68" w:rsidRDefault="009213B1" w:rsidP="008E5CD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8E5CDE">
      <w:pPr>
        <w:spacing w:after="0" w:line="36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задания.</w:t>
      </w:r>
    </w:p>
    <w:p w:rsidR="008E5CDE" w:rsidRPr="00441D68" w:rsidRDefault="008E5CDE" w:rsidP="00386FE8">
      <w:pPr>
        <w:numPr>
          <w:ilvl w:val="0"/>
          <w:numId w:val="24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решать задачи на мат в 2 хода.</w:t>
      </w:r>
    </w:p>
    <w:p w:rsidR="008E5CDE" w:rsidRPr="00441D68" w:rsidRDefault="007138B5" w:rsidP="008E5CDE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задачу на мат в 2 хода.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97959" cy="1524000"/>
            <wp:effectExtent l="19050" t="0" r="6991" b="0"/>
            <wp:docPr id="8" name="Рисунок 5" descr="C:\Documents and Settings\сергей\Рабочий стол\тп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сергей\Рабочий стол\тпа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59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58" w:rsidRPr="00441D68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386FE8">
      <w:pPr>
        <w:numPr>
          <w:ilvl w:val="0"/>
          <w:numId w:val="24"/>
        </w:numPr>
        <w:spacing w:before="100" w:beforeAutospacing="1"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решать задачи на мат в 3 хода.</w:t>
      </w:r>
    </w:p>
    <w:p w:rsidR="008E5CDE" w:rsidRPr="00441D68" w:rsidRDefault="007138B5" w:rsidP="008E5CDE">
      <w:pPr>
        <w:spacing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предлагается решить задачу на мат в 3 хода.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460511" cy="1485900"/>
            <wp:effectExtent l="19050" t="0" r="6339" b="0"/>
            <wp:docPr id="9" name="Рисунок 4" descr="C:\Documents and Settings\сергей\Рабочий стол\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ргей\Рабочий стол\и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11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958" w:rsidRPr="00441D68" w:rsidRDefault="002D4958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5CDE" w:rsidRPr="00441D68" w:rsidRDefault="008E5CDE" w:rsidP="00386FE8">
      <w:pPr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применять тактические удары на практике.</w:t>
      </w:r>
    </w:p>
    <w:p w:rsidR="008E5CDE" w:rsidRPr="00441D68" w:rsidRDefault="007138B5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 и выиграть фигуру.</w:t>
      </w:r>
    </w:p>
    <w:p w:rsidR="008E5CDE" w:rsidRPr="00441D68" w:rsidRDefault="008E5CDE" w:rsidP="008E5CDE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38275" cy="1463277"/>
            <wp:effectExtent l="19050" t="0" r="0" b="0"/>
            <wp:docPr id="10" name="Рисунок 4" descr="C:\Documents and Settings\сергей\Рабочий стол\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сергей\Рабочий стол\щ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475" cy="1463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386FE8">
      <w:pPr>
        <w:numPr>
          <w:ilvl w:val="0"/>
          <w:numId w:val="24"/>
        </w:numPr>
        <w:spacing w:before="100" w:beforeAutospacing="1" w:after="100" w:afterAutospacing="1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разыгрывать дебюты.</w:t>
      </w:r>
    </w:p>
    <w:p w:rsidR="008E5CDE" w:rsidRPr="00441D68" w:rsidRDefault="008E5CDE" w:rsidP="008E5CDE">
      <w:pPr>
        <w:spacing w:before="100" w:beforeAutospacing="1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Ребенку предлагается разыграть дебют «Сицилианская защита».</w:t>
      </w:r>
    </w:p>
    <w:p w:rsidR="008E5CDE" w:rsidRPr="00441D68" w:rsidRDefault="008E5CDE" w:rsidP="007138B5">
      <w:pPr>
        <w:numPr>
          <w:ilvl w:val="0"/>
          <w:numId w:val="24"/>
        </w:numPr>
        <w:spacing w:before="100" w:beforeAutospacing="1" w:after="100" w:afterAutospacing="1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правильно применять приемы эндшпиля.</w:t>
      </w:r>
    </w:p>
    <w:p w:rsidR="008E5CDE" w:rsidRPr="00441D68" w:rsidRDefault="007138B5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оценить позицию и определить, чем закончится партия, разыграв позицию:     </w:t>
      </w:r>
    </w:p>
    <w:p w:rsidR="008E5CDE" w:rsidRPr="00441D68" w:rsidRDefault="008E5CDE" w:rsidP="008E5CDE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457325" cy="1482658"/>
            <wp:effectExtent l="19050" t="0" r="9525" b="0"/>
            <wp:docPr id="11" name="Рисунок 7" descr="C:\Documents and Settings\сергей\Рабочий стол\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сергей\Рабочий стол\к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70" cy="148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 результатов: 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 правильное решение 1 балл. Всего 10 баллов.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8-10 баллов – высокий уровень;</w:t>
      </w:r>
    </w:p>
    <w:p w:rsidR="008E5CDE" w:rsidRPr="00441D68" w:rsidRDefault="008E5CDE" w:rsidP="007138B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5-7 баллов – средний уровень;</w:t>
      </w:r>
    </w:p>
    <w:p w:rsidR="007138B5" w:rsidRPr="00441D68" w:rsidRDefault="008E5CDE" w:rsidP="003A1AF6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0-4 балла – низкий уровень.</w:t>
      </w: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A1AF6" w:rsidRDefault="003A1AF6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3297" w:rsidRPr="00441D68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 5</w:t>
      </w:r>
    </w:p>
    <w:p w:rsidR="003F3297" w:rsidRPr="00441D68" w:rsidRDefault="003F3297" w:rsidP="003F3297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E5CDE" w:rsidRPr="00441D68" w:rsidRDefault="008E5CDE" w:rsidP="008E5CDE">
      <w:pPr>
        <w:spacing w:after="240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Итоговая аттестация </w:t>
      </w:r>
      <w:r w:rsidR="003C2B6C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учащихся</w:t>
      </w:r>
      <w:r w:rsidR="0038268A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4</w:t>
      </w: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 обучения:</w:t>
      </w:r>
    </w:p>
    <w:p w:rsidR="008E5CDE" w:rsidRPr="00441D68" w:rsidRDefault="008E5CDE" w:rsidP="009B62FF">
      <w:pPr>
        <w:spacing w:before="240"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Теоретические задания.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1.Знание понятия «блуждающий квадрат».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«блуждающий квадрат»: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это борьба короля в пешечных окончаниях против двух разрозненных пешек, 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борьба короля против связанных пешек.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Знание понятия «зигзаг короля».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«зигзаг короля»: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это путь короля по ломанной линии с целью предотвращения атаки на него от превращенной пешки соперника;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маневр короля, ведущий к потере темпов.</w:t>
      </w:r>
    </w:p>
    <w:p w:rsidR="008E5CDE" w:rsidRPr="00441D68" w:rsidRDefault="008E5CDE" w:rsidP="009B62FF">
      <w:pPr>
        <w:spacing w:before="240"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3.Знание понятия «крепость».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«крепость»: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разновидность позиционной ничьей, где слабейшая сторона спасается путём создания неприступной позиции, куда не могут проникнуть фигуры соперника;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это неприступная позиция, благодаря которой слабейшая сторона умудряется выиграть.</w:t>
      </w:r>
    </w:p>
    <w:p w:rsidR="008E5CDE" w:rsidRPr="00441D68" w:rsidRDefault="008E5CDE" w:rsidP="009B62FF">
      <w:pPr>
        <w:spacing w:before="240" w:after="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4.Знание понятия «позиция Лусены».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«позиция Лусены»: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одна из начальных позиций в ладейных окончаниях, так называемое «построение моста»;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пешечное окончание, названная в честь Луиса Лусены.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5.Знание понятия «коневая оппозиция в эндшпиле».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из 2 вариантов ответа выбрать то, которое соответствует определению «коневая оппозиция в эндшпиле»: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 это умение поставить короля в определенных позиций для защиты, а иногда и для победы;</w:t>
      </w:r>
    </w:p>
    <w:p w:rsidR="008E5CDE" w:rsidRPr="00441D68" w:rsidRDefault="008E5CDE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расположение короля в коневых окончаниях.</w:t>
      </w:r>
    </w:p>
    <w:p w:rsidR="008E5CDE" w:rsidRPr="00441D68" w:rsidRDefault="008E5CDE" w:rsidP="009B62FF">
      <w:pPr>
        <w:spacing w:before="240"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Практические задания.</w:t>
      </w:r>
    </w:p>
    <w:p w:rsidR="008E5CDE" w:rsidRPr="00441D68" w:rsidRDefault="008E5CDE" w:rsidP="009B62FF">
      <w:pPr>
        <w:numPr>
          <w:ilvl w:val="0"/>
          <w:numId w:val="25"/>
        </w:numPr>
        <w:spacing w:before="240"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применять сложные тактические удары на практике.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диаграмму.</w:t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86779" cy="1409700"/>
            <wp:effectExtent l="19050" t="0" r="3871" b="0"/>
            <wp:docPr id="17" name="Рисунок 17" descr="F:\My CHESS\Мои занятия\Брюнин\сложные\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y CHESS\Мои занятия\Брюнин\сложные\11111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740" cy="143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9B62FF">
      <w:pPr>
        <w:numPr>
          <w:ilvl w:val="0"/>
          <w:numId w:val="25"/>
        </w:numPr>
        <w:spacing w:before="240"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применять сложные тактические удары на практике.</w:t>
      </w:r>
    </w:p>
    <w:p w:rsidR="008E5CDE" w:rsidRPr="00441D68" w:rsidRDefault="009B62FF" w:rsidP="009B62FF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диаграмму.</w:t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368039" cy="1390650"/>
            <wp:effectExtent l="19050" t="0" r="3561" b="0"/>
            <wp:docPr id="18" name="Рисунок 18" descr="F:\My CHESS\Мои занятия\Брюнин\сложные\Алехин Ке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My CHESS\Мои занятия\Брюнин\сложные\Алехин Ке5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254" cy="1408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правильно применять на практике приемы пешечного эндшпиля.</w:t>
      </w:r>
    </w:p>
    <w:p w:rsidR="008E5CDE" w:rsidRPr="00441D68" w:rsidRDefault="009B62FF" w:rsidP="009B62F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</w:t>
      </w:r>
      <w:r w:rsidR="008E5CD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E5CDE" w:rsidRPr="00441D68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68425" cy="1391045"/>
            <wp:effectExtent l="19050" t="0" r="3175" b="0"/>
            <wp:docPr id="19" name="Рисунок 19" descr="C:\Users\Сергей\Desktop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1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56" cy="1409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правильно применять на практике приемы эндшпиля в ладейных окончаниях.</w:t>
      </w:r>
    </w:p>
    <w:p w:rsidR="008E5CDE" w:rsidRPr="00441D68" w:rsidRDefault="009B62FF" w:rsidP="009B62F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</w:t>
      </w:r>
      <w:r w:rsidR="008E5CD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E5CDE" w:rsidRPr="00441D68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295400" cy="1316814"/>
            <wp:effectExtent l="19050" t="0" r="0" b="0"/>
            <wp:docPr id="20" name="Рисунок 20" descr="C:\Users\Сергей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22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724" cy="1340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9B62FF">
      <w:pPr>
        <w:numPr>
          <w:ilvl w:val="0"/>
          <w:numId w:val="2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Умение правильно бороться ладьей против слона в эндшпиле.</w:t>
      </w:r>
    </w:p>
    <w:p w:rsidR="008E5CDE" w:rsidRPr="00441D68" w:rsidRDefault="009B62FF" w:rsidP="009B62FF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sz w:val="24"/>
          <w:szCs w:val="24"/>
        </w:rPr>
        <w:t>Учащимся</w:t>
      </w:r>
      <w:r w:rsidR="008E5CDE"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предлагается решить диаграмму</w:t>
      </w:r>
      <w:r w:rsidR="008E5CDE"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E5CDE" w:rsidRPr="00441D68" w:rsidRDefault="008E5CDE" w:rsidP="009B62FF">
      <w:pPr>
        <w:spacing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386840" cy="1411925"/>
            <wp:effectExtent l="19050" t="0" r="3810" b="0"/>
            <wp:docPr id="26" name="Рисунок 9" descr="C:\Documents and Settings\сергей\Рабочий стол\k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сергей\Рабочий стол\kj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41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Оценка результатов: </w:t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За одно правильное решение 1 балл. Всего 10 баллов.</w:t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8-10 баллов – высокий уровень;</w:t>
      </w:r>
    </w:p>
    <w:p w:rsidR="008E5CDE" w:rsidRPr="00441D68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5-7 баллов – средний уровень;</w:t>
      </w:r>
    </w:p>
    <w:p w:rsidR="008E5CDE" w:rsidRDefault="008E5CDE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1D68">
        <w:rPr>
          <w:rFonts w:ascii="Times New Roman" w:eastAsia="Times New Roman" w:hAnsi="Times New Roman" w:cs="Times New Roman"/>
          <w:color w:val="000000"/>
          <w:sz w:val="24"/>
          <w:szCs w:val="24"/>
        </w:rPr>
        <w:t>0-4 балла – низкий уровень.</w:t>
      </w: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A1AF6" w:rsidRPr="00441D68" w:rsidRDefault="003A1AF6" w:rsidP="009B62FF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3297" w:rsidRDefault="003F3297">
      <w:pPr>
        <w:sectPr w:rsidR="003F3297" w:rsidSect="007F4CA1">
          <w:pgSz w:w="11906" w:h="16838"/>
          <w:pgMar w:top="284" w:right="850" w:bottom="993" w:left="1701" w:header="708" w:footer="708" w:gutter="0"/>
          <w:cols w:space="708"/>
          <w:docGrid w:linePitch="360"/>
        </w:sectPr>
      </w:pPr>
    </w:p>
    <w:p w:rsidR="00C704E4" w:rsidRPr="00EA02AA" w:rsidRDefault="009C472A" w:rsidP="00C704E4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Приложение 6</w:t>
      </w:r>
    </w:p>
    <w:p w:rsidR="00C704E4" w:rsidRDefault="00C704E4" w:rsidP="00C704E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5018" w:type="dxa"/>
        <w:jc w:val="center"/>
        <w:tblLayout w:type="fixed"/>
        <w:tblCellMar>
          <w:left w:w="0" w:type="dxa"/>
          <w:right w:w="0" w:type="dxa"/>
        </w:tblCellMar>
        <w:tblLook w:val="0080"/>
      </w:tblPr>
      <w:tblGrid>
        <w:gridCol w:w="16"/>
        <w:gridCol w:w="646"/>
        <w:gridCol w:w="8"/>
        <w:gridCol w:w="1397"/>
        <w:gridCol w:w="7"/>
        <w:gridCol w:w="1127"/>
        <w:gridCol w:w="7"/>
        <w:gridCol w:w="1836"/>
        <w:gridCol w:w="7"/>
        <w:gridCol w:w="2261"/>
        <w:gridCol w:w="7"/>
        <w:gridCol w:w="1269"/>
        <w:gridCol w:w="7"/>
        <w:gridCol w:w="2969"/>
        <w:gridCol w:w="7"/>
        <w:gridCol w:w="1694"/>
        <w:gridCol w:w="7"/>
        <w:gridCol w:w="1746"/>
      </w:tblGrid>
      <w:tr w:rsidR="00555524" w:rsidRPr="00195690" w:rsidTr="00C93CCE">
        <w:trPr>
          <w:cantSplit/>
          <w:trHeight w:val="867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2E65EB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F65FC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содержанием программы. План работы на год.  Инструктаж по технике безопасности. Правила поведения в кабинете, на улице. </w:t>
            </w:r>
            <w:r w:rsidR="00BF65FC"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происхождения шахмат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2E65EB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BF65FC" w:rsidP="00BF65F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>Шахматная доска.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опрос,тестирование</w:t>
            </w:r>
            <w:proofErr w:type="spellEnd"/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2E65EB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305B73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10A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Название фигур.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195690" w:rsidTr="00C93CCE">
        <w:trPr>
          <w:trHeight w:val="575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780F9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F65FC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Ходы фигур.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195690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1173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780F9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Открытая линия.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опрос,тестирование</w:t>
            </w:r>
            <w:proofErr w:type="spellEnd"/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780F9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опрос,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780F9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780F9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</w:t>
            </w:r>
            <w:r w:rsidRPr="00DD206D">
              <w:rPr>
                <w:rFonts w:ascii="Times New Roman" w:eastAsia="Calibri" w:hAnsi="Times New Roman" w:cs="Times New Roman"/>
                <w:sz w:val="24"/>
                <w:szCs w:val="24"/>
              </w:rPr>
              <w:t>яжелофигурные комбинации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014F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780F9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780F9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Пешечные окончания.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014F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343581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Захват открытой линии тяжелыми фигурами.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D206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опрос,тестирование</w:t>
            </w:r>
            <w:proofErr w:type="spellEnd"/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Р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ост активности короля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F06921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изучения дебюта.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D206D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Ценность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>пешки в пешечных окончаниях.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D206D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Практика. 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Двойной удар.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C13104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Отдаленная проходная.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C13104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C93C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Завлечение.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C93C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Ладейные окончания.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C93CCE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C93C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внутри группы.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C93CCE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C93CC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F8111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343581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Тактика. Отвлечение.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игры в ладейных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окончания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Дебютные идеи. 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F8111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343581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343581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Освобождение поля.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F8111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16009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AF4E37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Атака на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не рокировавшего короля.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7425A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16009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AF4E37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7425A8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AF4E37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Дебют. Технология изучения дебюта.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7425A8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1110F3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Дебют, Рассмотрение партий.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Нахождение</w:t>
            </w: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 xml:space="preserve"> пешки на предпоследней горизонтали.</w:t>
            </w:r>
          </w:p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Тактика. Комбинации, </w:t>
            </w: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основанные на диагональном действии слонов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DE45D7" w:rsidTr="00C93CCE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DE45D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96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5BE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BF65FC" w:rsidRPr="00B56617" w:rsidTr="00BF65FC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Сочетание идей.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1110F3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1110F3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BF65FC" w:rsidRPr="00B56617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BF65FC" w:rsidRPr="00B56617" w:rsidTr="00BF65FC">
        <w:tblPrEx>
          <w:tblLook w:val="04A0"/>
        </w:tblPrEx>
        <w:trPr>
          <w:gridBefore w:val="1"/>
          <w:wBefore w:w="16" w:type="dxa"/>
          <w:trHeight w:val="575"/>
          <w:jc w:val="center"/>
        </w:trPr>
        <w:tc>
          <w:tcPr>
            <w:tcW w:w="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2E65EB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Default="00BF65FC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B56617" w:rsidRDefault="00BF65FC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65FC" w:rsidRPr="003D7192" w:rsidRDefault="00BF65FC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4929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581"/>
        <w:gridCol w:w="23"/>
        <w:gridCol w:w="23"/>
        <w:gridCol w:w="18"/>
        <w:gridCol w:w="1378"/>
        <w:gridCol w:w="26"/>
        <w:gridCol w:w="1108"/>
        <w:gridCol w:w="26"/>
        <w:gridCol w:w="1675"/>
        <w:gridCol w:w="26"/>
        <w:gridCol w:w="2242"/>
        <w:gridCol w:w="1558"/>
        <w:gridCol w:w="2799"/>
        <w:gridCol w:w="37"/>
        <w:gridCol w:w="1776"/>
        <w:gridCol w:w="30"/>
        <w:gridCol w:w="1461"/>
        <w:gridCol w:w="21"/>
        <w:gridCol w:w="121"/>
      </w:tblGrid>
      <w:tr w:rsidR="00555524" w:rsidRPr="00195690" w:rsidTr="00195539">
        <w:trPr>
          <w:gridAfter w:val="1"/>
          <w:wAfter w:w="121" w:type="dxa"/>
          <w:cantSplit/>
          <w:trHeight w:val="867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занятия.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FE0AF1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6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FE0AF1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Расчёт продолжений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D01FC6">
              <w:rPr>
                <w:rFonts w:ascii="Times New Roman" w:eastAsia="Calibri" w:hAnsi="Times New Roman" w:cs="Times New Roman"/>
                <w:sz w:val="24"/>
                <w:szCs w:val="24"/>
              </w:rPr>
              <w:t>опрос,тестирование</w:t>
            </w:r>
            <w:proofErr w:type="spellEnd"/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FE0AF1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оиск ходов-кандидатов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95690" w:rsidTr="00195539">
        <w:trPr>
          <w:gridAfter w:val="1"/>
          <w:wAfter w:w="121" w:type="dxa"/>
          <w:trHeight w:val="575"/>
          <w:jc w:val="center"/>
        </w:trPr>
        <w:tc>
          <w:tcPr>
            <w:tcW w:w="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633D5F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FE0AF1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Понятие о центре и развитии сил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A1715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95690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1173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FE0AF1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Борьба за создание пешечного центра.Практика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зачёт, </w:t>
            </w:r>
            <w:proofErr w:type="spellStart"/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опрос,тестирование</w:t>
            </w:r>
            <w:proofErr w:type="spellEnd"/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after="0" w:line="240" w:lineRule="auto"/>
              <w:ind w:left="1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E0AF1" w:rsidP="00596EC5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Эндшпиль.</w:t>
            </w:r>
            <w:r w:rsidRPr="001A59D1">
              <w:rPr>
                <w:rFonts w:ascii="Times New Roman" w:eastAsia="Times New Roman" w:hAnsi="Times New Roman" w:cs="Times New Roman"/>
                <w:sz w:val="24"/>
                <w:szCs w:val="24"/>
              </w:rPr>
              <w:t>Маневрирование</w:t>
            </w:r>
            <w:proofErr w:type="spellEnd"/>
            <w:r w:rsidRPr="001A59D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королей.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E0AF1" w:rsidP="00596EC5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Подрыв пешечного </w:t>
            </w:r>
            <w:proofErr w:type="spellStart"/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>центра.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68D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E0AF1" w:rsidP="00596EC5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Отдалённая и защищённая проходные.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B014F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FE0AF1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r w:rsidRPr="00EE252A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E0AF1" w:rsidP="00596EC5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5A75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4F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014F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D45A68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D45A68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1A59D1">
              <w:rPr>
                <w:rFonts w:ascii="Times New Roman" w:hAnsi="Times New Roman" w:cs="Times New Roman"/>
                <w:sz w:val="24"/>
                <w:szCs w:val="24"/>
              </w:rPr>
              <w:t xml:space="preserve">Активность короля.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D45A68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D45A68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D45A68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D45A68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Жертва материала.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700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1C5700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DD206D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D45A68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184FB3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DD206D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D206D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89B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184FB3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184FB3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Практика. Конкурс решения задач.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184FB3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D45A68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Эндшпиль. Ладейные эндшпили.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184FB3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D45A68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Совместное действие фигур</w:t>
            </w: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. Практика.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184FB3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136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184FB3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3BE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96EC5" w:rsidRPr="00C13104" w:rsidTr="00195539">
        <w:trPr>
          <w:gridAfter w:val="2"/>
          <w:wAfter w:w="142" w:type="dxa"/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184FB3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1E4E47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184FB3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>Важнейшие ресурсы защиты в ладейных окончаниях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AB055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13104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02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41002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6A5C0B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6A5C0B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онкурс решения задач.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6A5C0B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6A5C0B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gridAfter w:val="2"/>
          <w:wAfter w:w="142" w:type="dxa"/>
          <w:trHeight w:val="575"/>
          <w:jc w:val="center"/>
        </w:trPr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6A5C0B" w:rsidP="00596EC5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6A5C0B" w:rsidP="00596EC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Стратегия. Пешечная пара</w:t>
            </w:r>
            <w:r w:rsidRPr="005619E6">
              <w:rPr>
                <w:rFonts w:ascii="Times New Roman" w:hAnsi="Times New Roman" w:cs="Times New Roman"/>
                <w:sz w:val="24"/>
                <w:szCs w:val="24"/>
              </w:rPr>
              <w:t xml:space="preserve"> в центре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596EC5">
            <w:pPr>
              <w:jc w:val="center"/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596EC5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F81118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Хорошие и плохие слоны.  Практика игры.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3EA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8111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614BD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Стратегия. Слон сильнее коня</w:t>
            </w:r>
            <w:r w:rsidRPr="00F61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  <w:p w:rsidR="00555524" w:rsidRPr="00F8111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8111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8111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28054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9C62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Конь сильнее слона.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7425A8" w:rsidTr="00195539">
        <w:trPr>
          <w:trHeight w:val="575"/>
          <w:jc w:val="center"/>
        </w:trPr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7425A8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425A8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6921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Эндшпиль. </w:t>
            </w:r>
            <w:r w:rsidRPr="009C620C">
              <w:rPr>
                <w:rFonts w:ascii="Times New Roman" w:hAnsi="Times New Roman" w:cs="Times New Roman"/>
                <w:sz w:val="24"/>
                <w:szCs w:val="24"/>
              </w:rPr>
              <w:t xml:space="preserve">Ладейные эндшпили.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Практика игры.</w:t>
            </w:r>
          </w:p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Тактика. Решение комбинационных примеров. Практика игры.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DE45D7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DE45D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4F7C1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F7C14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  <w:p w:rsidR="00555524" w:rsidRPr="00DE45D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DE45D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5D7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C6B0A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C6B0A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C6B0A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C6B0A" w:rsidP="00B644A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решения задач.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555524" w:rsidRPr="00B56617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56617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192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D7192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B56617" w:rsidTr="00195539">
        <w:trPr>
          <w:trHeight w:val="57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C6B0A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B56617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3D7192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5000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4"/>
        <w:gridCol w:w="1546"/>
        <w:gridCol w:w="283"/>
        <w:gridCol w:w="993"/>
        <w:gridCol w:w="141"/>
        <w:gridCol w:w="1276"/>
        <w:gridCol w:w="2126"/>
        <w:gridCol w:w="142"/>
        <w:gridCol w:w="1418"/>
        <w:gridCol w:w="2976"/>
        <w:gridCol w:w="142"/>
        <w:gridCol w:w="1559"/>
        <w:gridCol w:w="1744"/>
      </w:tblGrid>
      <w:tr w:rsidR="00555524" w:rsidRPr="00A33C73" w:rsidTr="00195539">
        <w:trPr>
          <w:cantSplit/>
          <w:trHeight w:val="867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49023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Комбинированная (сочетание теории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Тактика. Расчёт продолжений. Практика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зачёт, опрос,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A33C73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75E87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Эндшпиль.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Дефекты пешечной структуры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Выключение фигуры из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B780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Сдвоенные пешки.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153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Тренировка техники расчета.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1099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55524" w:rsidRPr="00174E8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49023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кодекс.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49023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9023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стратегические приёмы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376A2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376A2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174E80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F376A2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Важность форпоста на открытой вертикали в борьбе за линию.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4B194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95539" w:rsidRDefault="00555524" w:rsidP="00195539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F376A2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6488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полуоткрытых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4B194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Стратегия. Контроль за центральными полями.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История шахмат. Чемпионы мира. Анализ творчества чемпионов мира и их краткая биография.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4B194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2F5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Стратегические идеи и цели закрытых дебютов.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1082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4B1948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Определение дальнейших планов.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E75DC9">
        <w:trPr>
          <w:trHeight w:val="455"/>
          <w:jc w:val="center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914D2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851C28" w:rsidRDefault="004B1948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B1FC5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2C2D" w:rsidRDefault="00E72C2D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  <w:r w:rsidR="00127D6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обучения</w:t>
      </w:r>
    </w:p>
    <w:tbl>
      <w:tblPr>
        <w:tblW w:w="14816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652"/>
        <w:gridCol w:w="1547"/>
        <w:gridCol w:w="1276"/>
        <w:gridCol w:w="1559"/>
        <w:gridCol w:w="2126"/>
        <w:gridCol w:w="1560"/>
        <w:gridCol w:w="2835"/>
        <w:gridCol w:w="1560"/>
        <w:gridCol w:w="1701"/>
      </w:tblGrid>
      <w:tr w:rsidR="00195539" w:rsidRPr="00A33C73" w:rsidTr="00195539">
        <w:trPr>
          <w:cantSplit/>
          <w:trHeight w:val="867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Месяц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Число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Форма контроля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4B1948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содержанием программы. План работы на год.  Инструктаж по технике безопасности. Правила поведения в кабинете, на улице. Правила дорожного движения.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3C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опрос.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Расчёт продолжений.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B53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A33C73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023E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4B1948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00767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A33C73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E276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E75DC9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4F59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Дебюты.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4A4172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2D99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Тактика. Поиск ходов-кандидатов.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3269B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E75DC9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Эндшпиль. Сдвоенные пешки.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153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</w:t>
            </w:r>
            <w:proofErr w:type="spellStart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мира.Анализ</w:t>
            </w:r>
            <w:proofErr w:type="spellEnd"/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творчества чемпионов мира и их краткая биография.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E580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D20EB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Тактика. Тренировка техники расчета.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B7DA1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1099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E75DC9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after="0" w:line="240" w:lineRule="auto"/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7010">
              <w:rPr>
                <w:rFonts w:ascii="Times New Roman" w:eastAsia="Calibri" w:hAnsi="Times New Roman" w:cs="Times New Roman"/>
                <w:sz w:val="24"/>
                <w:szCs w:val="24"/>
              </w:rPr>
              <w:t>Шахматный кодекс.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4E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решений комбинаций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46C50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Стратегия.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>Типичные стратегические приёмы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FA033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27C7F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E75DC9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195539" w:rsidRPr="00174E80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D01F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>Важность форпоста на открытой вертикали в борьбе за линию.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9F606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74E80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45F1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3745F1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76488C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>Стратегические идеи и цели полуоткрытых дебютов.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D076F6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6488C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80D75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DC7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0F24E4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шахмат. Чемпионы мира. Анализ творчества чемпионов мира и их краткая биография. Практика </w:t>
            </w:r>
            <w:r w:rsidRPr="00480FA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Дебют. </w:t>
            </w:r>
            <w:r w:rsidRPr="00E33A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Закрытые дебюты.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Текущий контроль, </w:t>
            </w:r>
            <w:r w:rsidRPr="007911A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2C70E5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B15B40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eastAsia="Calibri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Тактика. Практические задания на ПК.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Консультационные партии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AB2BA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Комбинированная (сочетание теории и практики).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Стратегия.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>Укрепление одной фигуры в центре.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 игры.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6E5BF3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A1C">
              <w:rPr>
                <w:rFonts w:ascii="Times New Roman" w:hAnsi="Times New Roman" w:cs="Times New Roman"/>
                <w:sz w:val="24"/>
                <w:szCs w:val="24"/>
              </w:rPr>
              <w:t xml:space="preserve">Текущий контроль, </w:t>
            </w:r>
            <w:r w:rsidRPr="00E33A1C">
              <w:rPr>
                <w:rFonts w:ascii="Times New Roman" w:hAnsi="Times New Roman" w:cs="Times New Roman"/>
                <w:sz w:val="24"/>
                <w:szCs w:val="24"/>
              </w:rPr>
              <w:br/>
              <w:t>зачёт, опрос, тестирование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BC6590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партий.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5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8169DE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960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BC6590" w:rsidP="00B644AB">
            <w:pPr>
              <w:jc w:val="center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CCD">
              <w:rPr>
                <w:rFonts w:ascii="Times New Roman" w:hAnsi="Times New Roman" w:cs="Times New Roman"/>
                <w:sz w:val="24"/>
                <w:szCs w:val="24"/>
              </w:rPr>
              <w:t>Блиц – турниры.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994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195539">
        <w:trPr>
          <w:trHeight w:val="1082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C914D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475CA3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Pr="00475CA3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аттестация. Определение дальнейших планов.</w:t>
            </w:r>
          </w:p>
          <w:p w:rsidR="00555524" w:rsidRPr="00F532F5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jc w:val="center"/>
            </w:pPr>
            <w:r w:rsidRPr="001B1FC5">
              <w:rPr>
                <w:rFonts w:ascii="Times New Roman" w:eastAsia="Calibri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3D96">
              <w:rPr>
                <w:rFonts w:ascii="Times New Roman" w:hAnsi="Times New Roman" w:cs="Times New Roman"/>
                <w:sz w:val="24"/>
                <w:szCs w:val="24"/>
              </w:rPr>
              <w:t>Текущий контроль, тестирование.</w:t>
            </w:r>
          </w:p>
        </w:tc>
      </w:tr>
      <w:tr w:rsidR="00555524" w:rsidRPr="00F532F5" w:rsidTr="00E763DC">
        <w:trPr>
          <w:trHeight w:val="475"/>
          <w:jc w:val="center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after="0" w:line="240" w:lineRule="auto"/>
              <w:ind w:right="-214" w:hanging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C914D2" w:rsidRDefault="00555524" w:rsidP="00B644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F532F5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851C28" w:rsidRDefault="00BC6590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Default="00555524" w:rsidP="00B644A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1B1FC5" w:rsidRDefault="00555524" w:rsidP="00B644A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5524" w:rsidRPr="00603D96" w:rsidRDefault="00555524" w:rsidP="00B644A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524" w:rsidRDefault="00555524" w:rsidP="00555524"/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9C2" w:rsidRPr="000D59C2" w:rsidRDefault="000D59C2" w:rsidP="000D59C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D59C2" w:rsidRPr="000D59C2" w:rsidSect="00C704E4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1F"/>
    <w:multiLevelType w:val="hybridMultilevel"/>
    <w:tmpl w:val="7D9890C2"/>
    <w:lvl w:ilvl="0" w:tplc="DFD0D9F0">
      <w:start w:val="2"/>
      <w:numFmt w:val="decimal"/>
      <w:lvlText w:val="%1."/>
      <w:lvlJc w:val="left"/>
    </w:lvl>
    <w:lvl w:ilvl="1" w:tplc="7CFC43F2">
      <w:numFmt w:val="decimal"/>
      <w:lvlText w:val=""/>
      <w:lvlJc w:val="left"/>
    </w:lvl>
    <w:lvl w:ilvl="2" w:tplc="F3F0D374">
      <w:numFmt w:val="decimal"/>
      <w:lvlText w:val=""/>
      <w:lvlJc w:val="left"/>
    </w:lvl>
    <w:lvl w:ilvl="3" w:tplc="AA7CE1A8">
      <w:numFmt w:val="decimal"/>
      <w:lvlText w:val=""/>
      <w:lvlJc w:val="left"/>
    </w:lvl>
    <w:lvl w:ilvl="4" w:tplc="A4640D1C">
      <w:numFmt w:val="decimal"/>
      <w:lvlText w:val=""/>
      <w:lvlJc w:val="left"/>
    </w:lvl>
    <w:lvl w:ilvl="5" w:tplc="2CAAC11A">
      <w:numFmt w:val="decimal"/>
      <w:lvlText w:val=""/>
      <w:lvlJc w:val="left"/>
    </w:lvl>
    <w:lvl w:ilvl="6" w:tplc="991C5A0C">
      <w:numFmt w:val="decimal"/>
      <w:lvlText w:val=""/>
      <w:lvlJc w:val="left"/>
    </w:lvl>
    <w:lvl w:ilvl="7" w:tplc="E2649056">
      <w:numFmt w:val="decimal"/>
      <w:lvlText w:val=""/>
      <w:lvlJc w:val="left"/>
    </w:lvl>
    <w:lvl w:ilvl="8" w:tplc="BC7A485C">
      <w:numFmt w:val="decimal"/>
      <w:lvlText w:val=""/>
      <w:lvlJc w:val="left"/>
    </w:lvl>
  </w:abstractNum>
  <w:abstractNum w:abstractNumId="1">
    <w:nsid w:val="000012E1"/>
    <w:multiLevelType w:val="hybridMultilevel"/>
    <w:tmpl w:val="89F85EFA"/>
    <w:lvl w:ilvl="0" w:tplc="F9AE46D4">
      <w:start w:val="1"/>
      <w:numFmt w:val="decimal"/>
      <w:lvlText w:val="%1."/>
      <w:lvlJc w:val="left"/>
    </w:lvl>
    <w:lvl w:ilvl="1" w:tplc="B6240CAA">
      <w:numFmt w:val="decimal"/>
      <w:lvlText w:val=""/>
      <w:lvlJc w:val="left"/>
    </w:lvl>
    <w:lvl w:ilvl="2" w:tplc="50AC2F68">
      <w:numFmt w:val="decimal"/>
      <w:lvlText w:val=""/>
      <w:lvlJc w:val="left"/>
    </w:lvl>
    <w:lvl w:ilvl="3" w:tplc="1966C6D0">
      <w:numFmt w:val="decimal"/>
      <w:lvlText w:val=""/>
      <w:lvlJc w:val="left"/>
    </w:lvl>
    <w:lvl w:ilvl="4" w:tplc="9DC8A162">
      <w:numFmt w:val="decimal"/>
      <w:lvlText w:val=""/>
      <w:lvlJc w:val="left"/>
    </w:lvl>
    <w:lvl w:ilvl="5" w:tplc="B026279C">
      <w:numFmt w:val="decimal"/>
      <w:lvlText w:val=""/>
      <w:lvlJc w:val="left"/>
    </w:lvl>
    <w:lvl w:ilvl="6" w:tplc="FD7AB73E">
      <w:numFmt w:val="decimal"/>
      <w:lvlText w:val=""/>
      <w:lvlJc w:val="left"/>
    </w:lvl>
    <w:lvl w:ilvl="7" w:tplc="5C5CBD6C">
      <w:numFmt w:val="decimal"/>
      <w:lvlText w:val=""/>
      <w:lvlJc w:val="left"/>
    </w:lvl>
    <w:lvl w:ilvl="8" w:tplc="479A425C">
      <w:numFmt w:val="decimal"/>
      <w:lvlText w:val=""/>
      <w:lvlJc w:val="left"/>
    </w:lvl>
  </w:abstractNum>
  <w:abstractNum w:abstractNumId="2">
    <w:nsid w:val="0000409D"/>
    <w:multiLevelType w:val="hybridMultilevel"/>
    <w:tmpl w:val="14CC2106"/>
    <w:lvl w:ilvl="0" w:tplc="2FA09470">
      <w:start w:val="1"/>
      <w:numFmt w:val="decimal"/>
      <w:lvlText w:val="%1."/>
      <w:lvlJc w:val="left"/>
    </w:lvl>
    <w:lvl w:ilvl="1" w:tplc="14708086">
      <w:numFmt w:val="decimal"/>
      <w:lvlText w:val=""/>
      <w:lvlJc w:val="left"/>
    </w:lvl>
    <w:lvl w:ilvl="2" w:tplc="28882E00">
      <w:numFmt w:val="decimal"/>
      <w:lvlText w:val=""/>
      <w:lvlJc w:val="left"/>
    </w:lvl>
    <w:lvl w:ilvl="3" w:tplc="10026C6E">
      <w:numFmt w:val="decimal"/>
      <w:lvlText w:val=""/>
      <w:lvlJc w:val="left"/>
    </w:lvl>
    <w:lvl w:ilvl="4" w:tplc="4CFE0058">
      <w:numFmt w:val="decimal"/>
      <w:lvlText w:val=""/>
      <w:lvlJc w:val="left"/>
    </w:lvl>
    <w:lvl w:ilvl="5" w:tplc="B25E2E22">
      <w:numFmt w:val="decimal"/>
      <w:lvlText w:val=""/>
      <w:lvlJc w:val="left"/>
    </w:lvl>
    <w:lvl w:ilvl="6" w:tplc="371EFB8A">
      <w:numFmt w:val="decimal"/>
      <w:lvlText w:val=""/>
      <w:lvlJc w:val="left"/>
    </w:lvl>
    <w:lvl w:ilvl="7" w:tplc="A9825648">
      <w:numFmt w:val="decimal"/>
      <w:lvlText w:val=""/>
      <w:lvlJc w:val="left"/>
    </w:lvl>
    <w:lvl w:ilvl="8" w:tplc="66DC71DC">
      <w:numFmt w:val="decimal"/>
      <w:lvlText w:val=""/>
      <w:lvlJc w:val="left"/>
    </w:lvl>
  </w:abstractNum>
  <w:abstractNum w:abstractNumId="3">
    <w:nsid w:val="0000798B"/>
    <w:multiLevelType w:val="hybridMultilevel"/>
    <w:tmpl w:val="49E8B1C2"/>
    <w:lvl w:ilvl="0" w:tplc="05E0AB2E">
      <w:start w:val="1"/>
      <w:numFmt w:val="decimal"/>
      <w:lvlText w:val="%1."/>
      <w:lvlJc w:val="left"/>
    </w:lvl>
    <w:lvl w:ilvl="1" w:tplc="9894148E">
      <w:numFmt w:val="decimal"/>
      <w:lvlText w:val=""/>
      <w:lvlJc w:val="left"/>
    </w:lvl>
    <w:lvl w:ilvl="2" w:tplc="07DA87D2">
      <w:numFmt w:val="decimal"/>
      <w:lvlText w:val=""/>
      <w:lvlJc w:val="left"/>
    </w:lvl>
    <w:lvl w:ilvl="3" w:tplc="02A25FE4">
      <w:numFmt w:val="decimal"/>
      <w:lvlText w:val=""/>
      <w:lvlJc w:val="left"/>
    </w:lvl>
    <w:lvl w:ilvl="4" w:tplc="4C526C5E">
      <w:numFmt w:val="decimal"/>
      <w:lvlText w:val=""/>
      <w:lvlJc w:val="left"/>
    </w:lvl>
    <w:lvl w:ilvl="5" w:tplc="BFB62818">
      <w:numFmt w:val="decimal"/>
      <w:lvlText w:val=""/>
      <w:lvlJc w:val="left"/>
    </w:lvl>
    <w:lvl w:ilvl="6" w:tplc="8292B46E">
      <w:numFmt w:val="decimal"/>
      <w:lvlText w:val=""/>
      <w:lvlJc w:val="left"/>
    </w:lvl>
    <w:lvl w:ilvl="7" w:tplc="709EFEFE">
      <w:numFmt w:val="decimal"/>
      <w:lvlText w:val=""/>
      <w:lvlJc w:val="left"/>
    </w:lvl>
    <w:lvl w:ilvl="8" w:tplc="F0B629BC">
      <w:numFmt w:val="decimal"/>
      <w:lvlText w:val=""/>
      <w:lvlJc w:val="left"/>
    </w:lvl>
  </w:abstractNum>
  <w:abstractNum w:abstractNumId="4">
    <w:nsid w:val="014302F9"/>
    <w:multiLevelType w:val="hybridMultilevel"/>
    <w:tmpl w:val="61C420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21A4B01"/>
    <w:multiLevelType w:val="multilevel"/>
    <w:tmpl w:val="9EE894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6">
    <w:nsid w:val="02841E8E"/>
    <w:multiLevelType w:val="hybridMultilevel"/>
    <w:tmpl w:val="B1687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4B4DCF"/>
    <w:multiLevelType w:val="hybridMultilevel"/>
    <w:tmpl w:val="538A57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5565639"/>
    <w:multiLevelType w:val="hybridMultilevel"/>
    <w:tmpl w:val="6C800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6F63FB2"/>
    <w:multiLevelType w:val="hybridMultilevel"/>
    <w:tmpl w:val="BB2E7F9E"/>
    <w:lvl w:ilvl="0" w:tplc="9D70434A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81118C7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9DC7A7C"/>
    <w:multiLevelType w:val="hybridMultilevel"/>
    <w:tmpl w:val="293A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534AFE"/>
    <w:multiLevelType w:val="hybridMultilevel"/>
    <w:tmpl w:val="68EEE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DE7C16"/>
    <w:multiLevelType w:val="hybridMultilevel"/>
    <w:tmpl w:val="9AB82C3E"/>
    <w:lvl w:ilvl="0" w:tplc="D3C250E6">
      <w:start w:val="5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39278E5"/>
    <w:multiLevelType w:val="hybridMultilevel"/>
    <w:tmpl w:val="A7BE9E5C"/>
    <w:lvl w:ilvl="0" w:tplc="9E3CDE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F826EB3"/>
    <w:multiLevelType w:val="hybridMultilevel"/>
    <w:tmpl w:val="10A4AA4E"/>
    <w:lvl w:ilvl="0" w:tplc="1B8E56B6">
      <w:start w:val="13"/>
      <w:numFmt w:val="bullet"/>
      <w:lvlText w:val="-"/>
      <w:lvlJc w:val="left"/>
      <w:pPr>
        <w:ind w:left="1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>
    <w:nsid w:val="212246A6"/>
    <w:multiLevelType w:val="hybridMultilevel"/>
    <w:tmpl w:val="600E6D82"/>
    <w:lvl w:ilvl="0" w:tplc="A3F69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45A376F"/>
    <w:multiLevelType w:val="hybridMultilevel"/>
    <w:tmpl w:val="B8809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8267FB7"/>
    <w:multiLevelType w:val="hybridMultilevel"/>
    <w:tmpl w:val="34BC71C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9">
    <w:nsid w:val="2B9E19ED"/>
    <w:multiLevelType w:val="hybridMultilevel"/>
    <w:tmpl w:val="9C8C2A76"/>
    <w:lvl w:ilvl="0" w:tplc="B6903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454828"/>
    <w:multiLevelType w:val="hybridMultilevel"/>
    <w:tmpl w:val="1218698E"/>
    <w:lvl w:ilvl="0" w:tplc="F08239F4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F4680F"/>
    <w:multiLevelType w:val="hybridMultilevel"/>
    <w:tmpl w:val="EB3CF56E"/>
    <w:lvl w:ilvl="0" w:tplc="1430CC2A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7562712"/>
    <w:multiLevelType w:val="multilevel"/>
    <w:tmpl w:val="0E5A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D5137F"/>
    <w:multiLevelType w:val="hybridMultilevel"/>
    <w:tmpl w:val="69D21190"/>
    <w:lvl w:ilvl="0" w:tplc="46709BE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0F3546"/>
    <w:multiLevelType w:val="hybridMultilevel"/>
    <w:tmpl w:val="EA847144"/>
    <w:lvl w:ilvl="0" w:tplc="39889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3C043FF"/>
    <w:multiLevelType w:val="hybridMultilevel"/>
    <w:tmpl w:val="B560A8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0E91D5E"/>
    <w:multiLevelType w:val="hybridMultilevel"/>
    <w:tmpl w:val="3244A640"/>
    <w:lvl w:ilvl="0" w:tplc="5FE67A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57747AB"/>
    <w:multiLevelType w:val="hybridMultilevel"/>
    <w:tmpl w:val="4A5C2D20"/>
    <w:lvl w:ilvl="0" w:tplc="96AE2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E28E6"/>
    <w:multiLevelType w:val="hybridMultilevel"/>
    <w:tmpl w:val="C28CF1EE"/>
    <w:lvl w:ilvl="0" w:tplc="CF28A8E8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A964D10"/>
    <w:multiLevelType w:val="hybridMultilevel"/>
    <w:tmpl w:val="3DF07A34"/>
    <w:lvl w:ilvl="0" w:tplc="436CDA1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A20EB5A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ED504C"/>
    <w:multiLevelType w:val="hybridMultilevel"/>
    <w:tmpl w:val="B6545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924F7D"/>
    <w:multiLevelType w:val="hybridMultilevel"/>
    <w:tmpl w:val="AF781A6A"/>
    <w:lvl w:ilvl="0" w:tplc="DC84424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5AE706F"/>
    <w:multiLevelType w:val="hybridMultilevel"/>
    <w:tmpl w:val="7D000D70"/>
    <w:lvl w:ilvl="0" w:tplc="F2E851C8">
      <w:start w:val="1"/>
      <w:numFmt w:val="decimal"/>
      <w:lvlText w:val="%1."/>
      <w:lvlJc w:val="left"/>
      <w:pPr>
        <w:ind w:left="178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>
    <w:nsid w:val="779D0B0F"/>
    <w:multiLevelType w:val="hybridMultilevel"/>
    <w:tmpl w:val="998C2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FC0779"/>
    <w:multiLevelType w:val="hybridMultilevel"/>
    <w:tmpl w:val="DED41D9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7C2A38FB"/>
    <w:multiLevelType w:val="hybridMultilevel"/>
    <w:tmpl w:val="CAA24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9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15"/>
  </w:num>
  <w:num w:numId="7">
    <w:abstractNumId w:val="29"/>
  </w:num>
  <w:num w:numId="8">
    <w:abstractNumId w:val="5"/>
  </w:num>
  <w:num w:numId="9">
    <w:abstractNumId w:val="6"/>
  </w:num>
  <w:num w:numId="10">
    <w:abstractNumId w:val="7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1"/>
  </w:num>
  <w:num w:numId="14">
    <w:abstractNumId w:val="19"/>
  </w:num>
  <w:num w:numId="15">
    <w:abstractNumId w:val="24"/>
  </w:num>
  <w:num w:numId="16">
    <w:abstractNumId w:val="35"/>
  </w:num>
  <w:num w:numId="17">
    <w:abstractNumId w:val="20"/>
  </w:num>
  <w:num w:numId="18">
    <w:abstractNumId w:val="8"/>
  </w:num>
  <w:num w:numId="19">
    <w:abstractNumId w:val="28"/>
  </w:num>
  <w:num w:numId="20">
    <w:abstractNumId w:val="32"/>
  </w:num>
  <w:num w:numId="21">
    <w:abstractNumId w:val="13"/>
  </w:num>
  <w:num w:numId="22">
    <w:abstractNumId w:val="27"/>
  </w:num>
  <w:num w:numId="23">
    <w:abstractNumId w:val="26"/>
  </w:num>
  <w:num w:numId="24">
    <w:abstractNumId w:val="16"/>
  </w:num>
  <w:num w:numId="25">
    <w:abstractNumId w:val="14"/>
  </w:num>
  <w:num w:numId="26">
    <w:abstractNumId w:val="33"/>
  </w:num>
  <w:num w:numId="27">
    <w:abstractNumId w:val="23"/>
  </w:num>
  <w:num w:numId="28">
    <w:abstractNumId w:val="17"/>
  </w:num>
  <w:num w:numId="29">
    <w:abstractNumId w:val="12"/>
  </w:num>
  <w:num w:numId="30">
    <w:abstractNumId w:val="25"/>
  </w:num>
  <w:num w:numId="31">
    <w:abstractNumId w:val="30"/>
  </w:num>
  <w:num w:numId="32">
    <w:abstractNumId w:val="11"/>
  </w:num>
  <w:num w:numId="33">
    <w:abstractNumId w:val="2"/>
  </w:num>
  <w:num w:numId="34">
    <w:abstractNumId w:val="1"/>
  </w:num>
  <w:num w:numId="35">
    <w:abstractNumId w:val="3"/>
  </w:num>
  <w:num w:numId="36">
    <w:abstractNumId w:val="0"/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5CDE"/>
    <w:rsid w:val="00036A7D"/>
    <w:rsid w:val="000454D4"/>
    <w:rsid w:val="00071C6D"/>
    <w:rsid w:val="00076711"/>
    <w:rsid w:val="00077234"/>
    <w:rsid w:val="000A19EE"/>
    <w:rsid w:val="000C4C0B"/>
    <w:rsid w:val="000D59C2"/>
    <w:rsid w:val="0010518D"/>
    <w:rsid w:val="001110F3"/>
    <w:rsid w:val="00116BDA"/>
    <w:rsid w:val="0011799F"/>
    <w:rsid w:val="00127D66"/>
    <w:rsid w:val="00133CA4"/>
    <w:rsid w:val="00151BD9"/>
    <w:rsid w:val="00152132"/>
    <w:rsid w:val="0016009C"/>
    <w:rsid w:val="00175805"/>
    <w:rsid w:val="001812F9"/>
    <w:rsid w:val="00184FB3"/>
    <w:rsid w:val="00191954"/>
    <w:rsid w:val="00195539"/>
    <w:rsid w:val="001A135C"/>
    <w:rsid w:val="001A50F4"/>
    <w:rsid w:val="001C3199"/>
    <w:rsid w:val="001F5D9D"/>
    <w:rsid w:val="001F6B63"/>
    <w:rsid w:val="002749C4"/>
    <w:rsid w:val="002A1DEA"/>
    <w:rsid w:val="002B7400"/>
    <w:rsid w:val="002C0F8D"/>
    <w:rsid w:val="002D4958"/>
    <w:rsid w:val="002D53B7"/>
    <w:rsid w:val="002E65EB"/>
    <w:rsid w:val="002E76C1"/>
    <w:rsid w:val="00305B73"/>
    <w:rsid w:val="00314626"/>
    <w:rsid w:val="00343581"/>
    <w:rsid w:val="00353019"/>
    <w:rsid w:val="00376E50"/>
    <w:rsid w:val="0038268A"/>
    <w:rsid w:val="00383C79"/>
    <w:rsid w:val="00384825"/>
    <w:rsid w:val="0038679A"/>
    <w:rsid w:val="0038691F"/>
    <w:rsid w:val="00386FE8"/>
    <w:rsid w:val="00395734"/>
    <w:rsid w:val="003A1AF6"/>
    <w:rsid w:val="003A1E05"/>
    <w:rsid w:val="003B1B16"/>
    <w:rsid w:val="003C2B6C"/>
    <w:rsid w:val="003C554A"/>
    <w:rsid w:val="003D17F2"/>
    <w:rsid w:val="003D223B"/>
    <w:rsid w:val="003D2F8B"/>
    <w:rsid w:val="003D2F95"/>
    <w:rsid w:val="003D3381"/>
    <w:rsid w:val="003F0624"/>
    <w:rsid w:val="003F3297"/>
    <w:rsid w:val="0043446E"/>
    <w:rsid w:val="00441D68"/>
    <w:rsid w:val="00441E89"/>
    <w:rsid w:val="00452A37"/>
    <w:rsid w:val="0045524C"/>
    <w:rsid w:val="00467EBD"/>
    <w:rsid w:val="00471F87"/>
    <w:rsid w:val="00490238"/>
    <w:rsid w:val="004B1948"/>
    <w:rsid w:val="004D1E89"/>
    <w:rsid w:val="004D616F"/>
    <w:rsid w:val="004F7C14"/>
    <w:rsid w:val="00510444"/>
    <w:rsid w:val="00541258"/>
    <w:rsid w:val="0055435B"/>
    <w:rsid w:val="00555524"/>
    <w:rsid w:val="00583134"/>
    <w:rsid w:val="00591FCE"/>
    <w:rsid w:val="00596EC5"/>
    <w:rsid w:val="00597EAE"/>
    <w:rsid w:val="005A7304"/>
    <w:rsid w:val="005C27C6"/>
    <w:rsid w:val="005C3D7C"/>
    <w:rsid w:val="005C4E8A"/>
    <w:rsid w:val="005C5ABA"/>
    <w:rsid w:val="005C6B0A"/>
    <w:rsid w:val="005F629B"/>
    <w:rsid w:val="00607F71"/>
    <w:rsid w:val="006336CC"/>
    <w:rsid w:val="00646144"/>
    <w:rsid w:val="00646DCB"/>
    <w:rsid w:val="006626C3"/>
    <w:rsid w:val="006854C3"/>
    <w:rsid w:val="006877AB"/>
    <w:rsid w:val="006A5C0B"/>
    <w:rsid w:val="006C3E1C"/>
    <w:rsid w:val="006D2F93"/>
    <w:rsid w:val="00710C6E"/>
    <w:rsid w:val="007138B5"/>
    <w:rsid w:val="00724198"/>
    <w:rsid w:val="00762305"/>
    <w:rsid w:val="007705EA"/>
    <w:rsid w:val="00780F94"/>
    <w:rsid w:val="00783FB8"/>
    <w:rsid w:val="007861DF"/>
    <w:rsid w:val="007A0C9A"/>
    <w:rsid w:val="007F4CA1"/>
    <w:rsid w:val="007F73C7"/>
    <w:rsid w:val="0081281C"/>
    <w:rsid w:val="008169DE"/>
    <w:rsid w:val="00850877"/>
    <w:rsid w:val="00851C73"/>
    <w:rsid w:val="00854AFB"/>
    <w:rsid w:val="00864D45"/>
    <w:rsid w:val="00876444"/>
    <w:rsid w:val="00876D72"/>
    <w:rsid w:val="0087721E"/>
    <w:rsid w:val="00882BE0"/>
    <w:rsid w:val="008E5CDE"/>
    <w:rsid w:val="008F0CF3"/>
    <w:rsid w:val="009009E1"/>
    <w:rsid w:val="0090580A"/>
    <w:rsid w:val="009213B1"/>
    <w:rsid w:val="00924ACB"/>
    <w:rsid w:val="00931786"/>
    <w:rsid w:val="009439AF"/>
    <w:rsid w:val="00943D36"/>
    <w:rsid w:val="009511B3"/>
    <w:rsid w:val="00953B0A"/>
    <w:rsid w:val="00977DFD"/>
    <w:rsid w:val="009B04AB"/>
    <w:rsid w:val="009B05AC"/>
    <w:rsid w:val="009B5217"/>
    <w:rsid w:val="009B62FF"/>
    <w:rsid w:val="009C472A"/>
    <w:rsid w:val="009C4B50"/>
    <w:rsid w:val="00A15531"/>
    <w:rsid w:val="00A259CA"/>
    <w:rsid w:val="00A270FF"/>
    <w:rsid w:val="00A33755"/>
    <w:rsid w:val="00A45ACF"/>
    <w:rsid w:val="00A53E70"/>
    <w:rsid w:val="00A6532B"/>
    <w:rsid w:val="00A67678"/>
    <w:rsid w:val="00A8515D"/>
    <w:rsid w:val="00AB2574"/>
    <w:rsid w:val="00AC6792"/>
    <w:rsid w:val="00AD6B82"/>
    <w:rsid w:val="00AE182E"/>
    <w:rsid w:val="00AE42F7"/>
    <w:rsid w:val="00AF4E37"/>
    <w:rsid w:val="00B0002C"/>
    <w:rsid w:val="00B20433"/>
    <w:rsid w:val="00B5791B"/>
    <w:rsid w:val="00B6146B"/>
    <w:rsid w:val="00B62C06"/>
    <w:rsid w:val="00B644AB"/>
    <w:rsid w:val="00B728D3"/>
    <w:rsid w:val="00B939C8"/>
    <w:rsid w:val="00BA36D9"/>
    <w:rsid w:val="00BA69C5"/>
    <w:rsid w:val="00BC1E1E"/>
    <w:rsid w:val="00BC6590"/>
    <w:rsid w:val="00BF65FC"/>
    <w:rsid w:val="00C00554"/>
    <w:rsid w:val="00C04C86"/>
    <w:rsid w:val="00C10A5B"/>
    <w:rsid w:val="00C147D8"/>
    <w:rsid w:val="00C45730"/>
    <w:rsid w:val="00C704E4"/>
    <w:rsid w:val="00C80A90"/>
    <w:rsid w:val="00C93CCE"/>
    <w:rsid w:val="00C96CCA"/>
    <w:rsid w:val="00C977CE"/>
    <w:rsid w:val="00CB05C3"/>
    <w:rsid w:val="00CB4F9B"/>
    <w:rsid w:val="00CD56D1"/>
    <w:rsid w:val="00D01416"/>
    <w:rsid w:val="00D10C4A"/>
    <w:rsid w:val="00D14EB6"/>
    <w:rsid w:val="00D31684"/>
    <w:rsid w:val="00D45A68"/>
    <w:rsid w:val="00D72658"/>
    <w:rsid w:val="00D87597"/>
    <w:rsid w:val="00E0182D"/>
    <w:rsid w:val="00E544AE"/>
    <w:rsid w:val="00E56CA1"/>
    <w:rsid w:val="00E64CD5"/>
    <w:rsid w:val="00E72C2D"/>
    <w:rsid w:val="00E75DC9"/>
    <w:rsid w:val="00E763DC"/>
    <w:rsid w:val="00E91F65"/>
    <w:rsid w:val="00F015F1"/>
    <w:rsid w:val="00F11792"/>
    <w:rsid w:val="00F1604B"/>
    <w:rsid w:val="00F31589"/>
    <w:rsid w:val="00F376A2"/>
    <w:rsid w:val="00F409D2"/>
    <w:rsid w:val="00F6791C"/>
    <w:rsid w:val="00F733E8"/>
    <w:rsid w:val="00F91F3D"/>
    <w:rsid w:val="00FA6540"/>
    <w:rsid w:val="00FE0AF1"/>
    <w:rsid w:val="00FE0E09"/>
    <w:rsid w:val="00FE2138"/>
    <w:rsid w:val="00FF4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AB"/>
  </w:style>
  <w:style w:type="paragraph" w:styleId="2">
    <w:name w:val="heading 2"/>
    <w:basedOn w:val="a"/>
    <w:next w:val="a"/>
    <w:link w:val="20"/>
    <w:uiPriority w:val="9"/>
    <w:unhideWhenUsed/>
    <w:qFormat/>
    <w:rsid w:val="00F117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CDE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5CD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8E5CD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E5CDE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Style7">
    <w:name w:val="Style7"/>
    <w:basedOn w:val="a"/>
    <w:rsid w:val="008E5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FontStyle14">
    <w:name w:val="Font Style14"/>
    <w:basedOn w:val="a0"/>
    <w:rsid w:val="008E5CDE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paragraph" w:styleId="a7">
    <w:name w:val="No Spacing"/>
    <w:link w:val="a8"/>
    <w:uiPriority w:val="1"/>
    <w:qFormat/>
    <w:rsid w:val="00D8759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locked/>
    <w:rsid w:val="00D87597"/>
    <w:rPr>
      <w:rFonts w:ascii="Calibri" w:eastAsia="Calibri" w:hAnsi="Calibri" w:cs="Times New Roman"/>
      <w:lang w:eastAsia="en-US"/>
    </w:rPr>
  </w:style>
  <w:style w:type="character" w:customStyle="1" w:styleId="FontStyle62">
    <w:name w:val="Font Style62"/>
    <w:uiPriority w:val="99"/>
    <w:rsid w:val="00D87597"/>
    <w:rPr>
      <w:rFonts w:ascii="Times New Roman" w:hAnsi="Times New Roman" w:cs="Times New Roman"/>
      <w:b/>
      <w:bCs/>
      <w:sz w:val="28"/>
      <w:szCs w:val="28"/>
    </w:rPr>
  </w:style>
  <w:style w:type="paragraph" w:customStyle="1" w:styleId="rmcepyrh">
    <w:name w:val="rmcepyrh"/>
    <w:basedOn w:val="a"/>
    <w:rsid w:val="005555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55524"/>
    <w:rPr>
      <w:b/>
      <w:bCs/>
    </w:rPr>
  </w:style>
  <w:style w:type="paragraph" w:customStyle="1" w:styleId="1">
    <w:name w:val="Обычный (веб)1"/>
    <w:basedOn w:val="a"/>
    <w:rsid w:val="0007723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F11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45</Pages>
  <Words>10425</Words>
  <Characters>59425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34</cp:revision>
  <cp:lastPrinted>2024-11-28T01:53:00Z</cp:lastPrinted>
  <dcterms:created xsi:type="dcterms:W3CDTF">2021-02-03T13:46:00Z</dcterms:created>
  <dcterms:modified xsi:type="dcterms:W3CDTF">2024-12-01T19:38:00Z</dcterms:modified>
</cp:coreProperties>
</file>